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46EE0" w14:textId="77777777" w:rsidR="00993870" w:rsidRDefault="002F10DE">
      <w:pPr>
        <w:jc w:val="center"/>
        <w:rPr>
          <w:rFonts w:ascii="Georgia" w:eastAsia="Georgia" w:hAnsi="Georgia" w:cs="Georgia"/>
        </w:rPr>
      </w:pPr>
      <w:bookmarkStart w:id="0" w:name="_GoBack"/>
      <w:bookmarkEnd w:id="0"/>
      <w:r>
        <w:rPr>
          <w:rFonts w:ascii="Georgia" w:eastAsia="Georgia" w:hAnsi="Georgia" w:cs="Georgia"/>
          <w:b/>
          <w:smallCaps/>
        </w:rPr>
        <w:t>Bemidji Area Schools</w:t>
      </w:r>
    </w:p>
    <w:p w14:paraId="4FBE6389" w14:textId="77777777" w:rsidR="00993870" w:rsidRDefault="002F10DE">
      <w:pPr>
        <w:jc w:val="center"/>
        <w:rPr>
          <w:rFonts w:ascii="Georgia" w:eastAsia="Georgia" w:hAnsi="Georgia" w:cs="Georgia"/>
        </w:rPr>
      </w:pPr>
      <w:r>
        <w:rPr>
          <w:rFonts w:ascii="Georgia" w:eastAsia="Georgia" w:hAnsi="Georgia" w:cs="Georgia"/>
          <w:b/>
        </w:rPr>
        <w:t>Building School Improvement Plan</w:t>
      </w:r>
    </w:p>
    <w:p w14:paraId="55FD68A4" w14:textId="5954ED49" w:rsidR="00993870" w:rsidRDefault="002F10DE">
      <w:pPr>
        <w:jc w:val="center"/>
        <w:rPr>
          <w:rFonts w:ascii="Georgia" w:eastAsia="Georgia" w:hAnsi="Georgia" w:cs="Georgia"/>
        </w:rPr>
      </w:pPr>
      <w:r>
        <w:rPr>
          <w:rFonts w:ascii="Georgia" w:eastAsia="Georgia" w:hAnsi="Georgia" w:cs="Georgia"/>
          <w:b/>
        </w:rPr>
        <w:t>Academic Year 201</w:t>
      </w:r>
      <w:r w:rsidR="001C23EA">
        <w:rPr>
          <w:rFonts w:ascii="Georgia" w:eastAsia="Georgia" w:hAnsi="Georgia" w:cs="Georgia"/>
          <w:b/>
        </w:rPr>
        <w:t>9-2020</w:t>
      </w:r>
    </w:p>
    <w:p w14:paraId="75A44EAA" w14:textId="77777777" w:rsidR="00993870" w:rsidRDefault="00993870">
      <w:pPr>
        <w:jc w:val="center"/>
        <w:rPr>
          <w:rFonts w:ascii="Georgia" w:eastAsia="Georgia" w:hAnsi="Georgia" w:cs="Georgia"/>
          <w:sz w:val="18"/>
          <w:szCs w:val="18"/>
        </w:rPr>
      </w:pPr>
    </w:p>
    <w:p w14:paraId="3B6ACFF6" w14:textId="77777777" w:rsidR="00993870" w:rsidRDefault="00993870">
      <w:pPr>
        <w:tabs>
          <w:tab w:val="center" w:pos="4320"/>
          <w:tab w:val="right" w:pos="8640"/>
        </w:tabs>
        <w:rPr>
          <w:rFonts w:ascii="Georgia" w:eastAsia="Georgia" w:hAnsi="Georgia" w:cs="Georgia"/>
        </w:rPr>
      </w:pPr>
    </w:p>
    <w:tbl>
      <w:tblPr>
        <w:tblStyle w:val="a"/>
        <w:tblW w:w="9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7830"/>
      </w:tblGrid>
      <w:tr w:rsidR="00993870" w14:paraId="4FC3E54B" w14:textId="77777777">
        <w:trPr>
          <w:jc w:val="center"/>
        </w:trPr>
        <w:tc>
          <w:tcPr>
            <w:tcW w:w="1440" w:type="dxa"/>
            <w:tcBorders>
              <w:top w:val="nil"/>
              <w:left w:val="nil"/>
              <w:bottom w:val="nil"/>
              <w:right w:val="nil"/>
            </w:tcBorders>
          </w:tcPr>
          <w:p w14:paraId="0BB8E21E" w14:textId="77777777" w:rsidR="00993870" w:rsidRDefault="002F10DE">
            <w:pPr>
              <w:pStyle w:val="Heading2"/>
              <w:rPr>
                <w:rFonts w:ascii="Georgia" w:eastAsia="Georgia" w:hAnsi="Georgia" w:cs="Georgia"/>
              </w:rPr>
            </w:pPr>
            <w:r>
              <w:rPr>
                <w:rFonts w:ascii="Georgia" w:eastAsia="Georgia" w:hAnsi="Georgia" w:cs="Georgia"/>
              </w:rPr>
              <w:t>Building</w:t>
            </w:r>
          </w:p>
        </w:tc>
        <w:tc>
          <w:tcPr>
            <w:tcW w:w="7830" w:type="dxa"/>
            <w:tcBorders>
              <w:top w:val="nil"/>
              <w:left w:val="nil"/>
              <w:right w:val="nil"/>
            </w:tcBorders>
          </w:tcPr>
          <w:p w14:paraId="4EC752E4" w14:textId="77777777" w:rsidR="00993870" w:rsidRDefault="002F10DE">
            <w:pPr>
              <w:rPr>
                <w:rFonts w:ascii="Georgia" w:eastAsia="Georgia" w:hAnsi="Georgia" w:cs="Georgia"/>
              </w:rPr>
            </w:pPr>
            <w:r>
              <w:rPr>
                <w:rFonts w:ascii="Georgia" w:eastAsia="Georgia" w:hAnsi="Georgia" w:cs="Georgia"/>
              </w:rPr>
              <w:t>Bemidji Youth Learning and Working (BYLaW)</w:t>
            </w:r>
          </w:p>
        </w:tc>
      </w:tr>
    </w:tbl>
    <w:p w14:paraId="294060BD" w14:textId="77777777" w:rsidR="00993870" w:rsidRDefault="00993870">
      <w:pPr>
        <w:rPr>
          <w:rFonts w:ascii="Georgia" w:eastAsia="Georgia" w:hAnsi="Georgia" w:cs="Georgia"/>
        </w:rPr>
      </w:pPr>
    </w:p>
    <w:p w14:paraId="25CBFB1E" w14:textId="77777777" w:rsidR="00993870" w:rsidRDefault="00993870">
      <w:pPr>
        <w:pStyle w:val="Heading2"/>
        <w:rPr>
          <w:rFonts w:ascii="Georgia" w:eastAsia="Georgia" w:hAnsi="Georgia" w:cs="Georgia"/>
        </w:rPr>
      </w:pPr>
    </w:p>
    <w:tbl>
      <w:tblPr>
        <w:tblStyle w:val="a0"/>
        <w:tblW w:w="9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0"/>
        <w:gridCol w:w="6660"/>
      </w:tblGrid>
      <w:tr w:rsidR="00993870" w14:paraId="4D44CB0F" w14:textId="77777777">
        <w:trPr>
          <w:jc w:val="center"/>
        </w:trPr>
        <w:tc>
          <w:tcPr>
            <w:tcW w:w="2610" w:type="dxa"/>
            <w:tcBorders>
              <w:top w:val="nil"/>
              <w:left w:val="nil"/>
              <w:bottom w:val="nil"/>
              <w:right w:val="nil"/>
            </w:tcBorders>
          </w:tcPr>
          <w:p w14:paraId="1D6D7A2E" w14:textId="77777777" w:rsidR="00993870" w:rsidRDefault="002F10DE">
            <w:pPr>
              <w:pStyle w:val="Heading2"/>
              <w:rPr>
                <w:rFonts w:ascii="Georgia" w:eastAsia="Georgia" w:hAnsi="Georgia" w:cs="Georgia"/>
              </w:rPr>
            </w:pPr>
            <w:r>
              <w:rPr>
                <w:rFonts w:ascii="Georgia" w:eastAsia="Georgia" w:hAnsi="Georgia" w:cs="Georgia"/>
              </w:rPr>
              <w:t>Building</w:t>
            </w:r>
            <w:r>
              <w:rPr>
                <w:rFonts w:ascii="Georgia" w:eastAsia="Georgia" w:hAnsi="Georgia" w:cs="Georgia"/>
                <w:b w:val="0"/>
              </w:rPr>
              <w:t xml:space="preserve"> </w:t>
            </w:r>
            <w:r>
              <w:rPr>
                <w:rFonts w:ascii="Georgia" w:eastAsia="Georgia" w:hAnsi="Georgia" w:cs="Georgia"/>
              </w:rPr>
              <w:t>Principal</w:t>
            </w:r>
          </w:p>
        </w:tc>
        <w:tc>
          <w:tcPr>
            <w:tcW w:w="6660" w:type="dxa"/>
            <w:tcBorders>
              <w:top w:val="nil"/>
              <w:left w:val="nil"/>
              <w:right w:val="nil"/>
            </w:tcBorders>
          </w:tcPr>
          <w:p w14:paraId="0BF4E6BE" w14:textId="0399BD2A" w:rsidR="00993870" w:rsidRDefault="001C23EA">
            <w:pPr>
              <w:tabs>
                <w:tab w:val="center" w:pos="4320"/>
                <w:tab w:val="right" w:pos="8640"/>
              </w:tabs>
              <w:rPr>
                <w:rFonts w:ascii="Georgia" w:eastAsia="Georgia" w:hAnsi="Georgia" w:cs="Georgia"/>
              </w:rPr>
            </w:pPr>
            <w:r>
              <w:rPr>
                <w:rFonts w:ascii="Georgia" w:eastAsia="Georgia" w:hAnsi="Georgia" w:cs="Georgia"/>
              </w:rPr>
              <w:t>Tiffany Palmer</w:t>
            </w:r>
          </w:p>
        </w:tc>
      </w:tr>
    </w:tbl>
    <w:p w14:paraId="632ED597" w14:textId="77777777" w:rsidR="00993870" w:rsidRDefault="00993870">
      <w:pPr>
        <w:tabs>
          <w:tab w:val="center" w:pos="4320"/>
          <w:tab w:val="right" w:pos="8640"/>
        </w:tabs>
      </w:pPr>
    </w:p>
    <w:p w14:paraId="16C4E537" w14:textId="77777777" w:rsidR="00993870" w:rsidRDefault="00993870">
      <w:pPr>
        <w:rPr>
          <w:rFonts w:ascii="Georgia" w:eastAsia="Georgia" w:hAnsi="Georgia" w:cs="Georgia"/>
        </w:rPr>
      </w:pPr>
    </w:p>
    <w:tbl>
      <w:tblPr>
        <w:tblStyle w:val="a1"/>
        <w:tblW w:w="9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4050"/>
      </w:tblGrid>
      <w:tr w:rsidR="00993870" w14:paraId="223A5FD5" w14:textId="77777777">
        <w:trPr>
          <w:jc w:val="center"/>
        </w:trPr>
        <w:tc>
          <w:tcPr>
            <w:tcW w:w="5220" w:type="dxa"/>
            <w:tcBorders>
              <w:top w:val="nil"/>
              <w:left w:val="nil"/>
              <w:bottom w:val="nil"/>
              <w:right w:val="nil"/>
            </w:tcBorders>
          </w:tcPr>
          <w:p w14:paraId="1A9A1CEA" w14:textId="77777777" w:rsidR="00993870" w:rsidRDefault="002F10DE">
            <w:pPr>
              <w:pStyle w:val="Heading2"/>
              <w:rPr>
                <w:rFonts w:ascii="Georgia" w:eastAsia="Georgia" w:hAnsi="Georgia" w:cs="Georgia"/>
              </w:rPr>
            </w:pPr>
            <w:r>
              <w:rPr>
                <w:rFonts w:ascii="Georgia" w:eastAsia="Georgia" w:hAnsi="Georgia" w:cs="Georgia"/>
              </w:rPr>
              <w:t xml:space="preserve">School Improvement Site Team Chair </w:t>
            </w:r>
          </w:p>
        </w:tc>
        <w:tc>
          <w:tcPr>
            <w:tcW w:w="4050" w:type="dxa"/>
            <w:tcBorders>
              <w:top w:val="nil"/>
              <w:left w:val="nil"/>
              <w:right w:val="nil"/>
            </w:tcBorders>
          </w:tcPr>
          <w:p w14:paraId="2553FDBF" w14:textId="77777777" w:rsidR="00993870" w:rsidRDefault="002F10DE">
            <w:pPr>
              <w:tabs>
                <w:tab w:val="center" w:pos="4320"/>
                <w:tab w:val="right" w:pos="8640"/>
              </w:tabs>
              <w:rPr>
                <w:rFonts w:ascii="Georgia" w:eastAsia="Georgia" w:hAnsi="Georgia" w:cs="Georgia"/>
              </w:rPr>
            </w:pPr>
            <w:r>
              <w:rPr>
                <w:rFonts w:ascii="Georgia" w:eastAsia="Georgia" w:hAnsi="Georgia" w:cs="Georgia"/>
              </w:rPr>
              <w:t>Shannon Heifort</w:t>
            </w:r>
          </w:p>
        </w:tc>
      </w:tr>
    </w:tbl>
    <w:p w14:paraId="347B20E2" w14:textId="77777777" w:rsidR="00993870" w:rsidRDefault="00993870">
      <w:pPr>
        <w:rPr>
          <w:rFonts w:ascii="Georgia" w:eastAsia="Georgia" w:hAnsi="Georgia" w:cs="Georgia"/>
        </w:rPr>
      </w:pPr>
    </w:p>
    <w:p w14:paraId="72A941E9" w14:textId="77777777" w:rsidR="00993870" w:rsidRDefault="00993870">
      <w:pPr>
        <w:rPr>
          <w:rFonts w:ascii="Georgia" w:eastAsia="Georgia" w:hAnsi="Georgia" w:cs="Georgia"/>
        </w:rPr>
      </w:pPr>
    </w:p>
    <w:tbl>
      <w:tblPr>
        <w:tblStyle w:val="a2"/>
        <w:tblW w:w="9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0"/>
        <w:gridCol w:w="540"/>
        <w:gridCol w:w="4410"/>
      </w:tblGrid>
      <w:tr w:rsidR="00993870" w14:paraId="0FA8EA3F" w14:textId="77777777">
        <w:trPr>
          <w:jc w:val="center"/>
        </w:trPr>
        <w:tc>
          <w:tcPr>
            <w:tcW w:w="9270" w:type="dxa"/>
            <w:gridSpan w:val="3"/>
            <w:tcBorders>
              <w:top w:val="nil"/>
              <w:left w:val="nil"/>
              <w:bottom w:val="nil"/>
              <w:right w:val="nil"/>
            </w:tcBorders>
          </w:tcPr>
          <w:p w14:paraId="6252703E" w14:textId="77777777" w:rsidR="00993870" w:rsidRDefault="002F10DE">
            <w:pPr>
              <w:rPr>
                <w:rFonts w:ascii="Georgia" w:eastAsia="Georgia" w:hAnsi="Georgia" w:cs="Georgia"/>
              </w:rPr>
            </w:pPr>
            <w:r>
              <w:rPr>
                <w:rFonts w:ascii="Georgia" w:eastAsia="Georgia" w:hAnsi="Georgia" w:cs="Georgia"/>
                <w:b/>
              </w:rPr>
              <w:t>Building School Improvement Site Team Members:</w:t>
            </w:r>
          </w:p>
        </w:tc>
      </w:tr>
      <w:tr w:rsidR="00993870" w14:paraId="5830C15F" w14:textId="77777777" w:rsidTr="00413637">
        <w:trPr>
          <w:jc w:val="center"/>
        </w:trPr>
        <w:tc>
          <w:tcPr>
            <w:tcW w:w="4320" w:type="dxa"/>
            <w:tcBorders>
              <w:top w:val="nil"/>
              <w:left w:val="nil"/>
              <w:right w:val="nil"/>
            </w:tcBorders>
          </w:tcPr>
          <w:p w14:paraId="5E2F1FB1" w14:textId="15C82F28" w:rsidR="00993870" w:rsidRDefault="002F10DE">
            <w:pPr>
              <w:rPr>
                <w:rFonts w:ascii="Georgia" w:eastAsia="Georgia" w:hAnsi="Georgia" w:cs="Georgia"/>
              </w:rPr>
            </w:pPr>
            <w:r>
              <w:rPr>
                <w:rFonts w:ascii="Georgia" w:eastAsia="Georgia" w:hAnsi="Georgia" w:cs="Georgia"/>
              </w:rPr>
              <w:t>Shannon Heifort</w:t>
            </w:r>
            <w:r w:rsidR="001C23EA">
              <w:rPr>
                <w:rFonts w:ascii="Georgia" w:eastAsia="Georgia" w:hAnsi="Georgia" w:cs="Georgia"/>
              </w:rPr>
              <w:t>.        Melinda Phillips</w:t>
            </w:r>
          </w:p>
        </w:tc>
        <w:tc>
          <w:tcPr>
            <w:tcW w:w="540" w:type="dxa"/>
            <w:tcBorders>
              <w:top w:val="nil"/>
              <w:left w:val="nil"/>
              <w:bottom w:val="nil"/>
              <w:right w:val="nil"/>
            </w:tcBorders>
          </w:tcPr>
          <w:p w14:paraId="50DFBAF7" w14:textId="788D6E7D" w:rsidR="00993870" w:rsidRDefault="00993870">
            <w:pPr>
              <w:rPr>
                <w:rFonts w:ascii="Georgia" w:eastAsia="Georgia" w:hAnsi="Georgia" w:cs="Georgia"/>
              </w:rPr>
            </w:pPr>
          </w:p>
        </w:tc>
        <w:tc>
          <w:tcPr>
            <w:tcW w:w="4410" w:type="dxa"/>
            <w:tcBorders>
              <w:top w:val="nil"/>
              <w:left w:val="nil"/>
              <w:bottom w:val="nil"/>
              <w:right w:val="nil"/>
            </w:tcBorders>
          </w:tcPr>
          <w:p w14:paraId="321484A0" w14:textId="77777777" w:rsidR="00993870" w:rsidRDefault="00993870">
            <w:pPr>
              <w:rPr>
                <w:rFonts w:ascii="Georgia" w:eastAsia="Georgia" w:hAnsi="Georgia" w:cs="Georgia"/>
              </w:rPr>
            </w:pPr>
          </w:p>
        </w:tc>
      </w:tr>
      <w:tr w:rsidR="00993870" w14:paraId="1BB1E7E2" w14:textId="77777777" w:rsidTr="00413637">
        <w:trPr>
          <w:jc w:val="center"/>
        </w:trPr>
        <w:tc>
          <w:tcPr>
            <w:tcW w:w="4320" w:type="dxa"/>
            <w:tcBorders>
              <w:left w:val="nil"/>
              <w:right w:val="nil"/>
            </w:tcBorders>
          </w:tcPr>
          <w:p w14:paraId="61772BC8" w14:textId="577AF8A2" w:rsidR="00993870" w:rsidRDefault="002F10DE">
            <w:pPr>
              <w:rPr>
                <w:rFonts w:ascii="Georgia" w:eastAsia="Georgia" w:hAnsi="Georgia" w:cs="Georgia"/>
              </w:rPr>
            </w:pPr>
            <w:r>
              <w:rPr>
                <w:rFonts w:ascii="Georgia" w:eastAsia="Georgia" w:hAnsi="Georgia" w:cs="Georgia"/>
              </w:rPr>
              <w:t>Eric Niskanen</w:t>
            </w:r>
            <w:r w:rsidR="001C23EA">
              <w:rPr>
                <w:rFonts w:ascii="Georgia" w:eastAsia="Georgia" w:hAnsi="Georgia" w:cs="Georgia"/>
              </w:rPr>
              <w:t>.             Tiffany Palmer</w:t>
            </w:r>
          </w:p>
        </w:tc>
        <w:tc>
          <w:tcPr>
            <w:tcW w:w="540" w:type="dxa"/>
            <w:tcBorders>
              <w:top w:val="nil"/>
              <w:left w:val="nil"/>
              <w:bottom w:val="nil"/>
              <w:right w:val="nil"/>
            </w:tcBorders>
          </w:tcPr>
          <w:p w14:paraId="33D7826E" w14:textId="77777777" w:rsidR="00993870" w:rsidRDefault="00993870">
            <w:pPr>
              <w:rPr>
                <w:rFonts w:ascii="Georgia" w:eastAsia="Georgia" w:hAnsi="Georgia" w:cs="Georgia"/>
              </w:rPr>
            </w:pPr>
          </w:p>
        </w:tc>
        <w:tc>
          <w:tcPr>
            <w:tcW w:w="4410" w:type="dxa"/>
            <w:tcBorders>
              <w:top w:val="nil"/>
              <w:left w:val="nil"/>
              <w:bottom w:val="nil"/>
              <w:right w:val="nil"/>
            </w:tcBorders>
          </w:tcPr>
          <w:p w14:paraId="6DB38994" w14:textId="77777777" w:rsidR="00993870" w:rsidRDefault="00993870">
            <w:pPr>
              <w:rPr>
                <w:rFonts w:ascii="Georgia" w:eastAsia="Georgia" w:hAnsi="Georgia" w:cs="Georgia"/>
              </w:rPr>
            </w:pPr>
          </w:p>
        </w:tc>
      </w:tr>
      <w:tr w:rsidR="00993870" w14:paraId="1EAD40C3" w14:textId="77777777" w:rsidTr="00413637">
        <w:trPr>
          <w:jc w:val="center"/>
        </w:trPr>
        <w:tc>
          <w:tcPr>
            <w:tcW w:w="4320" w:type="dxa"/>
            <w:tcBorders>
              <w:left w:val="nil"/>
              <w:right w:val="nil"/>
            </w:tcBorders>
          </w:tcPr>
          <w:p w14:paraId="131978FC" w14:textId="77777777" w:rsidR="00993870" w:rsidRDefault="002F10DE">
            <w:pPr>
              <w:rPr>
                <w:rFonts w:ascii="Georgia" w:eastAsia="Georgia" w:hAnsi="Georgia" w:cs="Georgia"/>
              </w:rPr>
            </w:pPr>
            <w:r>
              <w:rPr>
                <w:rFonts w:ascii="Georgia" w:eastAsia="Georgia" w:hAnsi="Georgia" w:cs="Georgia"/>
              </w:rPr>
              <w:t>Jamie Muller</w:t>
            </w:r>
          </w:p>
        </w:tc>
        <w:tc>
          <w:tcPr>
            <w:tcW w:w="540" w:type="dxa"/>
            <w:tcBorders>
              <w:top w:val="nil"/>
              <w:left w:val="nil"/>
              <w:bottom w:val="nil"/>
              <w:right w:val="nil"/>
            </w:tcBorders>
          </w:tcPr>
          <w:p w14:paraId="534311A5" w14:textId="77777777" w:rsidR="00993870" w:rsidRDefault="00993870">
            <w:pPr>
              <w:rPr>
                <w:rFonts w:ascii="Georgia" w:eastAsia="Georgia" w:hAnsi="Georgia" w:cs="Georgia"/>
              </w:rPr>
            </w:pPr>
          </w:p>
        </w:tc>
        <w:tc>
          <w:tcPr>
            <w:tcW w:w="4410" w:type="dxa"/>
            <w:tcBorders>
              <w:top w:val="nil"/>
              <w:left w:val="nil"/>
              <w:bottom w:val="nil"/>
              <w:right w:val="nil"/>
            </w:tcBorders>
          </w:tcPr>
          <w:p w14:paraId="4F08C653" w14:textId="3BFA9D78" w:rsidR="001C23EA" w:rsidRDefault="001C23EA">
            <w:pPr>
              <w:rPr>
                <w:rFonts w:ascii="Georgia" w:eastAsia="Georgia" w:hAnsi="Georgia" w:cs="Georgia"/>
              </w:rPr>
            </w:pPr>
          </w:p>
        </w:tc>
      </w:tr>
    </w:tbl>
    <w:p w14:paraId="779A2DD0" w14:textId="77777777" w:rsidR="00993870" w:rsidRDefault="00993870">
      <w:pPr>
        <w:rPr>
          <w:rFonts w:ascii="Georgia" w:eastAsia="Georgia" w:hAnsi="Georgia" w:cs="Georgia"/>
        </w:rPr>
      </w:pPr>
    </w:p>
    <w:p w14:paraId="70DC6E82" w14:textId="77777777" w:rsidR="00993870" w:rsidRDefault="00993870">
      <w:pPr>
        <w:rPr>
          <w:rFonts w:ascii="Georgia" w:eastAsia="Georgia" w:hAnsi="Georgia" w:cs="Georgia"/>
        </w:rPr>
      </w:pPr>
    </w:p>
    <w:tbl>
      <w:tblPr>
        <w:tblStyle w:val="a3"/>
        <w:tblW w:w="9807"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80"/>
        <w:gridCol w:w="9327"/>
      </w:tblGrid>
      <w:tr w:rsidR="00993870" w14:paraId="338E650E" w14:textId="77777777">
        <w:trPr>
          <w:trHeight w:val="280"/>
          <w:jc w:val="center"/>
        </w:trPr>
        <w:tc>
          <w:tcPr>
            <w:tcW w:w="9807" w:type="dxa"/>
            <w:gridSpan w:val="2"/>
            <w:vAlign w:val="center"/>
          </w:tcPr>
          <w:p w14:paraId="78336B7F" w14:textId="77777777" w:rsidR="001C23EA" w:rsidRDefault="002F10DE" w:rsidP="00A93C13">
            <w:pPr>
              <w:rPr>
                <w:rFonts w:ascii="Georgia" w:eastAsia="Georgia" w:hAnsi="Georgia" w:cs="Georgia"/>
                <w:b/>
              </w:rPr>
            </w:pPr>
            <w:r w:rsidRPr="00413637">
              <w:rPr>
                <w:rFonts w:ascii="Georgia" w:eastAsia="Georgia" w:hAnsi="Georgia" w:cs="Georgia"/>
                <w:b/>
              </w:rPr>
              <w:t>201</w:t>
            </w:r>
            <w:r w:rsidR="001C23EA">
              <w:rPr>
                <w:rFonts w:ascii="Georgia" w:eastAsia="Georgia" w:hAnsi="Georgia" w:cs="Georgia"/>
                <w:b/>
              </w:rPr>
              <w:t>9</w:t>
            </w:r>
            <w:r w:rsidRPr="00413637">
              <w:rPr>
                <w:rFonts w:ascii="Georgia" w:eastAsia="Georgia" w:hAnsi="Georgia" w:cs="Georgia"/>
                <w:b/>
              </w:rPr>
              <w:t>-20</w:t>
            </w:r>
            <w:r w:rsidR="001C23EA">
              <w:rPr>
                <w:rFonts w:ascii="Georgia" w:eastAsia="Georgia" w:hAnsi="Georgia" w:cs="Georgia"/>
                <w:b/>
              </w:rPr>
              <w:t>20</w:t>
            </w:r>
          </w:p>
          <w:p w14:paraId="53886B6F" w14:textId="6C3995C4" w:rsidR="00993870" w:rsidRPr="00413637" w:rsidRDefault="002F10DE" w:rsidP="00A93C13">
            <w:pPr>
              <w:rPr>
                <w:rFonts w:ascii="Georgia" w:eastAsia="Georgia" w:hAnsi="Georgia" w:cs="Georgia"/>
              </w:rPr>
            </w:pPr>
            <w:r w:rsidRPr="00413637">
              <w:rPr>
                <w:rFonts w:ascii="Georgia" w:eastAsia="Georgia" w:hAnsi="Georgia" w:cs="Georgia"/>
                <w:b/>
              </w:rPr>
              <w:t xml:space="preserve"> School Improvement SMART Goals:</w:t>
            </w:r>
          </w:p>
        </w:tc>
      </w:tr>
      <w:tr w:rsidR="00993870" w14:paraId="0C759F13" w14:textId="77777777">
        <w:trPr>
          <w:trHeight w:val="180"/>
          <w:jc w:val="center"/>
        </w:trPr>
        <w:tc>
          <w:tcPr>
            <w:tcW w:w="480" w:type="dxa"/>
          </w:tcPr>
          <w:p w14:paraId="78C79ADB" w14:textId="77777777" w:rsidR="00993870" w:rsidRPr="00413637" w:rsidRDefault="00993870">
            <w:pPr>
              <w:rPr>
                <w:rFonts w:ascii="Georgia" w:eastAsia="Georgia" w:hAnsi="Georgia" w:cs="Georgia"/>
              </w:rPr>
            </w:pPr>
          </w:p>
          <w:p w14:paraId="1C8CBC6C" w14:textId="77777777" w:rsidR="00993870" w:rsidRPr="00413637" w:rsidRDefault="002F10DE">
            <w:pPr>
              <w:rPr>
                <w:rFonts w:ascii="Georgia" w:eastAsia="Georgia" w:hAnsi="Georgia" w:cs="Georgia"/>
              </w:rPr>
            </w:pPr>
            <w:r w:rsidRPr="00413637">
              <w:rPr>
                <w:rFonts w:ascii="Georgia" w:eastAsia="Georgia" w:hAnsi="Georgia" w:cs="Georgia"/>
                <w:b/>
              </w:rPr>
              <w:t>1</w:t>
            </w:r>
          </w:p>
        </w:tc>
        <w:tc>
          <w:tcPr>
            <w:tcW w:w="9327" w:type="dxa"/>
          </w:tcPr>
          <w:p w14:paraId="5E252E42" w14:textId="77777777" w:rsidR="00993870" w:rsidRPr="00413637" w:rsidRDefault="00993870">
            <w:pPr>
              <w:rPr>
                <w:rFonts w:ascii="Georgia" w:eastAsia="Georgia" w:hAnsi="Georgia" w:cs="Georgia"/>
              </w:rPr>
            </w:pPr>
          </w:p>
          <w:p w14:paraId="536C8E90" w14:textId="24C49465" w:rsidR="00993870" w:rsidRPr="00413637" w:rsidRDefault="002F10DE">
            <w:pPr>
              <w:rPr>
                <w:rFonts w:ascii="Georgia" w:hAnsi="Georgia"/>
              </w:rPr>
            </w:pPr>
            <w:r w:rsidRPr="00413637">
              <w:rPr>
                <w:rFonts w:ascii="Georgia" w:hAnsi="Georgia"/>
              </w:rPr>
              <w:t>In the BYLaW School the “All Students” group will increase proficiency from</w:t>
            </w:r>
            <w:r w:rsidR="001C23EA">
              <w:rPr>
                <w:rFonts w:ascii="Georgia" w:hAnsi="Georgia"/>
              </w:rPr>
              <w:t xml:space="preserve"> 0</w:t>
            </w:r>
            <w:r w:rsidRPr="00413637">
              <w:rPr>
                <w:rFonts w:ascii="Georgia" w:hAnsi="Georgia"/>
              </w:rPr>
              <w:t>% in the Spring of 201</w:t>
            </w:r>
            <w:r w:rsidR="001C23EA">
              <w:rPr>
                <w:rFonts w:ascii="Georgia" w:hAnsi="Georgia"/>
              </w:rPr>
              <w:t>9</w:t>
            </w:r>
            <w:r w:rsidRPr="00413637">
              <w:rPr>
                <w:rFonts w:ascii="Georgia" w:hAnsi="Georgia"/>
              </w:rPr>
              <w:t xml:space="preserve"> to </w:t>
            </w:r>
            <w:r w:rsidR="004C47C0">
              <w:rPr>
                <w:rFonts w:ascii="Georgia" w:hAnsi="Georgia"/>
              </w:rPr>
              <w:t>28</w:t>
            </w:r>
            <w:r w:rsidRPr="00413637">
              <w:rPr>
                <w:rFonts w:ascii="Georgia" w:hAnsi="Georgia"/>
              </w:rPr>
              <w:t>% in the Spring of 20</w:t>
            </w:r>
            <w:r w:rsidR="001C23EA">
              <w:rPr>
                <w:rFonts w:ascii="Georgia" w:hAnsi="Georgia"/>
              </w:rPr>
              <w:t>20</w:t>
            </w:r>
            <w:r w:rsidRPr="00413637">
              <w:rPr>
                <w:rFonts w:ascii="Georgia" w:hAnsi="Georgia"/>
              </w:rPr>
              <w:t xml:space="preserve"> as measured by the MCA in Reading.</w:t>
            </w:r>
          </w:p>
          <w:p w14:paraId="06A61C6F" w14:textId="53517B0D" w:rsidR="00993870" w:rsidRPr="00413637" w:rsidRDefault="002F10DE">
            <w:pPr>
              <w:rPr>
                <w:rFonts w:ascii="Georgia" w:eastAsia="Georgia" w:hAnsi="Georgia" w:cs="Georgia"/>
              </w:rPr>
            </w:pPr>
            <w:r w:rsidRPr="00413637">
              <w:rPr>
                <w:rFonts w:ascii="Georgia" w:hAnsi="Georgia"/>
              </w:rPr>
              <w:t xml:space="preserve"> * The BYLaW School will increase reading scores by an average of </w:t>
            </w:r>
            <w:r w:rsidR="001C23EA">
              <w:rPr>
                <w:rFonts w:ascii="Georgia" w:hAnsi="Georgia"/>
              </w:rPr>
              <w:t>3.0</w:t>
            </w:r>
            <w:r w:rsidRPr="00413637">
              <w:rPr>
                <w:rFonts w:ascii="Georgia" w:hAnsi="Georgia"/>
              </w:rPr>
              <w:t xml:space="preserve"> GE for each year of instruction.  STAR Reading pre and post test scores will be used to measure growth.  Scores will be prorated for length of attendance time.</w:t>
            </w:r>
            <w:r w:rsidRPr="00413637">
              <w:rPr>
                <w:rFonts w:ascii="Georgia" w:eastAsia="Georgia" w:hAnsi="Georgia" w:cs="Georgia"/>
              </w:rPr>
              <w:t xml:space="preserve"> </w:t>
            </w:r>
          </w:p>
          <w:p w14:paraId="2D9D73F1" w14:textId="77777777" w:rsidR="00413637" w:rsidRPr="00413637" w:rsidRDefault="00413637">
            <w:pPr>
              <w:rPr>
                <w:rFonts w:ascii="Georgia" w:eastAsia="Georgia" w:hAnsi="Georgia" w:cs="Georgia"/>
              </w:rPr>
            </w:pPr>
          </w:p>
        </w:tc>
      </w:tr>
      <w:tr w:rsidR="00993870" w14:paraId="6259EE3B" w14:textId="77777777">
        <w:trPr>
          <w:trHeight w:val="180"/>
          <w:jc w:val="center"/>
        </w:trPr>
        <w:tc>
          <w:tcPr>
            <w:tcW w:w="480" w:type="dxa"/>
          </w:tcPr>
          <w:p w14:paraId="17644A10" w14:textId="77777777" w:rsidR="00993870" w:rsidRPr="00413637" w:rsidRDefault="00993870">
            <w:pPr>
              <w:rPr>
                <w:rFonts w:ascii="Georgia" w:eastAsia="Georgia" w:hAnsi="Georgia" w:cs="Georgia"/>
              </w:rPr>
            </w:pPr>
          </w:p>
          <w:p w14:paraId="7D79F717" w14:textId="77777777" w:rsidR="00993870" w:rsidRPr="00413637" w:rsidRDefault="002F10DE">
            <w:pPr>
              <w:rPr>
                <w:rFonts w:ascii="Georgia" w:eastAsia="Georgia" w:hAnsi="Georgia" w:cs="Georgia"/>
              </w:rPr>
            </w:pPr>
            <w:r w:rsidRPr="00413637">
              <w:rPr>
                <w:rFonts w:ascii="Georgia" w:eastAsia="Georgia" w:hAnsi="Georgia" w:cs="Georgia"/>
                <w:b/>
              </w:rPr>
              <w:t>2</w:t>
            </w:r>
          </w:p>
        </w:tc>
        <w:tc>
          <w:tcPr>
            <w:tcW w:w="9327" w:type="dxa"/>
          </w:tcPr>
          <w:p w14:paraId="4B091ECC" w14:textId="77777777" w:rsidR="00993870" w:rsidRPr="00413637" w:rsidRDefault="00993870">
            <w:pPr>
              <w:rPr>
                <w:rFonts w:ascii="Georgia" w:eastAsia="Georgia" w:hAnsi="Georgia" w:cs="Georgia"/>
              </w:rPr>
            </w:pPr>
          </w:p>
          <w:p w14:paraId="37EF5240" w14:textId="3A9BB6CA" w:rsidR="00993870" w:rsidRPr="00FA53B6" w:rsidRDefault="002F10DE">
            <w:pPr>
              <w:rPr>
                <w:rFonts w:ascii="Georgia" w:hAnsi="Georgia"/>
                <w:color w:val="auto"/>
              </w:rPr>
            </w:pPr>
            <w:r w:rsidRPr="00FA53B6">
              <w:rPr>
                <w:rFonts w:ascii="Georgia" w:eastAsia="Georgia" w:hAnsi="Georgia" w:cs="Georgia"/>
                <w:color w:val="auto"/>
              </w:rPr>
              <w:t>I</w:t>
            </w:r>
            <w:r w:rsidRPr="00FA53B6">
              <w:rPr>
                <w:rFonts w:ascii="Georgia" w:hAnsi="Georgia"/>
                <w:color w:val="auto"/>
              </w:rPr>
              <w:t>n the BYLaW School the “All Students” group will increase proficiency from 0% in the Spring of 201</w:t>
            </w:r>
            <w:r w:rsidR="001C23EA">
              <w:rPr>
                <w:rFonts w:ascii="Georgia" w:hAnsi="Georgia"/>
                <w:color w:val="auto"/>
              </w:rPr>
              <w:t>9</w:t>
            </w:r>
            <w:r w:rsidRPr="00FA53B6">
              <w:rPr>
                <w:rFonts w:ascii="Georgia" w:hAnsi="Georgia"/>
                <w:color w:val="auto"/>
              </w:rPr>
              <w:t xml:space="preserve"> to 3% in the Spring of 20</w:t>
            </w:r>
            <w:r w:rsidR="001C23EA">
              <w:rPr>
                <w:rFonts w:ascii="Georgia" w:hAnsi="Georgia"/>
                <w:color w:val="auto"/>
              </w:rPr>
              <w:t>20</w:t>
            </w:r>
            <w:r w:rsidRPr="00FA53B6">
              <w:rPr>
                <w:rFonts w:ascii="Georgia" w:hAnsi="Georgia"/>
                <w:color w:val="auto"/>
              </w:rPr>
              <w:t xml:space="preserve"> as measured by the MCA in Math.</w:t>
            </w:r>
          </w:p>
          <w:p w14:paraId="7333286E" w14:textId="75337123" w:rsidR="00993870" w:rsidRPr="00FA53B6" w:rsidRDefault="002F10DE">
            <w:pPr>
              <w:rPr>
                <w:rFonts w:ascii="Georgia" w:hAnsi="Georgia"/>
                <w:color w:val="auto"/>
              </w:rPr>
            </w:pPr>
            <w:r w:rsidRPr="00FA53B6">
              <w:rPr>
                <w:rFonts w:ascii="Georgia" w:hAnsi="Georgia"/>
                <w:color w:val="auto"/>
              </w:rPr>
              <w:t xml:space="preserve">*The BYLaW School will increase math scores by an average of </w:t>
            </w:r>
            <w:r w:rsidR="001C23EA">
              <w:rPr>
                <w:rFonts w:ascii="Georgia" w:hAnsi="Georgia"/>
                <w:color w:val="auto"/>
              </w:rPr>
              <w:t>3.0</w:t>
            </w:r>
            <w:r w:rsidRPr="00FA53B6">
              <w:rPr>
                <w:rFonts w:ascii="Georgia" w:hAnsi="Georgia"/>
                <w:color w:val="auto"/>
              </w:rPr>
              <w:t xml:space="preserve"> GE for each year of instruction.  STAR Math pre and post test scores will be used to measure growth.  Scores will be prorated for length of attendance time.</w:t>
            </w:r>
          </w:p>
          <w:p w14:paraId="0CA2F33C" w14:textId="77777777" w:rsidR="00413637" w:rsidRPr="00413637" w:rsidRDefault="00413637">
            <w:pPr>
              <w:rPr>
                <w:rFonts w:ascii="Georgia" w:eastAsia="Georgia" w:hAnsi="Georgia" w:cs="Georgia"/>
              </w:rPr>
            </w:pPr>
          </w:p>
        </w:tc>
      </w:tr>
      <w:tr w:rsidR="00993870" w14:paraId="1D073059" w14:textId="77777777">
        <w:trPr>
          <w:trHeight w:val="180"/>
          <w:jc w:val="center"/>
        </w:trPr>
        <w:tc>
          <w:tcPr>
            <w:tcW w:w="480" w:type="dxa"/>
          </w:tcPr>
          <w:p w14:paraId="2F15386F" w14:textId="77777777" w:rsidR="00993870" w:rsidRPr="00413637" w:rsidRDefault="00993870">
            <w:pPr>
              <w:rPr>
                <w:rFonts w:ascii="Georgia" w:eastAsia="Georgia" w:hAnsi="Georgia" w:cs="Georgia"/>
              </w:rPr>
            </w:pPr>
          </w:p>
          <w:p w14:paraId="5C22BC7C" w14:textId="77777777" w:rsidR="00993870" w:rsidRPr="00413637" w:rsidRDefault="002F10DE">
            <w:pPr>
              <w:rPr>
                <w:rFonts w:ascii="Georgia" w:eastAsia="Georgia" w:hAnsi="Georgia" w:cs="Georgia"/>
              </w:rPr>
            </w:pPr>
            <w:r w:rsidRPr="00413637">
              <w:rPr>
                <w:rFonts w:ascii="Georgia" w:eastAsia="Georgia" w:hAnsi="Georgia" w:cs="Georgia"/>
                <w:b/>
              </w:rPr>
              <w:t>3</w:t>
            </w:r>
          </w:p>
        </w:tc>
        <w:tc>
          <w:tcPr>
            <w:tcW w:w="9327" w:type="dxa"/>
          </w:tcPr>
          <w:p w14:paraId="3BA5C9CC" w14:textId="77777777" w:rsidR="00993870" w:rsidRPr="00413637" w:rsidRDefault="00993870">
            <w:pPr>
              <w:rPr>
                <w:rFonts w:ascii="Georgia" w:eastAsia="Georgia" w:hAnsi="Georgia" w:cs="Georgia"/>
              </w:rPr>
            </w:pPr>
          </w:p>
          <w:p w14:paraId="623B6E66" w14:textId="4A7A945C" w:rsidR="00993870" w:rsidRPr="00413637" w:rsidRDefault="002F10DE" w:rsidP="00D34BCA">
            <w:pPr>
              <w:rPr>
                <w:rFonts w:ascii="Georgia" w:eastAsia="Georgia" w:hAnsi="Georgia" w:cs="Georgia"/>
              </w:rPr>
            </w:pPr>
            <w:r w:rsidRPr="00413637">
              <w:rPr>
                <w:rFonts w:ascii="Georgia" w:eastAsia="Times New Roman" w:hAnsi="Georgia" w:cs="Times New Roman"/>
              </w:rPr>
              <w:t xml:space="preserve">The BYLaW School student attendance rate will increase from </w:t>
            </w:r>
            <w:r w:rsidR="001C23EA">
              <w:rPr>
                <w:rFonts w:ascii="Georgia" w:eastAsia="Times New Roman" w:hAnsi="Georgia" w:cs="Times New Roman"/>
                <w:color w:val="auto"/>
              </w:rPr>
              <w:t>85</w:t>
            </w:r>
            <w:r w:rsidRPr="00D34BCA">
              <w:rPr>
                <w:rFonts w:ascii="Georgia" w:eastAsia="Times New Roman" w:hAnsi="Georgia" w:cs="Times New Roman"/>
                <w:color w:val="auto"/>
              </w:rPr>
              <w:t>% in 201</w:t>
            </w:r>
            <w:r w:rsidR="001C23EA">
              <w:rPr>
                <w:rFonts w:ascii="Georgia" w:eastAsia="Times New Roman" w:hAnsi="Georgia" w:cs="Times New Roman"/>
                <w:color w:val="auto"/>
              </w:rPr>
              <w:t>9</w:t>
            </w:r>
            <w:r w:rsidRPr="00D34BCA">
              <w:rPr>
                <w:rFonts w:ascii="Georgia" w:eastAsia="Times New Roman" w:hAnsi="Georgia" w:cs="Times New Roman"/>
                <w:color w:val="auto"/>
              </w:rPr>
              <w:t xml:space="preserve"> to </w:t>
            </w:r>
            <w:r w:rsidR="00D34BCA" w:rsidRPr="00D34BCA">
              <w:rPr>
                <w:rFonts w:ascii="Georgia" w:eastAsia="Times New Roman" w:hAnsi="Georgia" w:cs="Times New Roman"/>
                <w:color w:val="auto"/>
              </w:rPr>
              <w:t>90</w:t>
            </w:r>
            <w:r w:rsidRPr="00D34BCA">
              <w:rPr>
                <w:rFonts w:ascii="Georgia" w:eastAsia="Times New Roman" w:hAnsi="Georgia" w:cs="Times New Roman"/>
                <w:color w:val="auto"/>
              </w:rPr>
              <w:t>% in 20</w:t>
            </w:r>
            <w:r w:rsidR="001C23EA">
              <w:rPr>
                <w:rFonts w:ascii="Georgia" w:eastAsia="Times New Roman" w:hAnsi="Georgia" w:cs="Times New Roman"/>
                <w:color w:val="auto"/>
              </w:rPr>
              <w:t xml:space="preserve">20 </w:t>
            </w:r>
            <w:r w:rsidRPr="00D34BCA">
              <w:rPr>
                <w:rFonts w:ascii="Georgia" w:eastAsia="Times New Roman" w:hAnsi="Georgia" w:cs="Times New Roman"/>
                <w:color w:val="auto"/>
              </w:rPr>
              <w:t>as measured by NCLB Adequate Yearly Progress and BYLaW School records.</w:t>
            </w:r>
          </w:p>
        </w:tc>
      </w:tr>
      <w:tr w:rsidR="00993870" w14:paraId="4FEB1726" w14:textId="77777777">
        <w:trPr>
          <w:trHeight w:val="180"/>
          <w:jc w:val="center"/>
        </w:trPr>
        <w:tc>
          <w:tcPr>
            <w:tcW w:w="480" w:type="dxa"/>
          </w:tcPr>
          <w:p w14:paraId="37D69263" w14:textId="77777777" w:rsidR="00993870" w:rsidRDefault="00993870">
            <w:pPr>
              <w:rPr>
                <w:rFonts w:ascii="Georgia" w:eastAsia="Georgia" w:hAnsi="Georgia" w:cs="Georgia"/>
              </w:rPr>
            </w:pPr>
          </w:p>
          <w:p w14:paraId="3DBAA174" w14:textId="77777777" w:rsidR="00993870" w:rsidRDefault="00993870">
            <w:pPr>
              <w:rPr>
                <w:rFonts w:ascii="Georgia" w:eastAsia="Georgia" w:hAnsi="Georgia" w:cs="Georgia"/>
              </w:rPr>
            </w:pPr>
          </w:p>
        </w:tc>
        <w:tc>
          <w:tcPr>
            <w:tcW w:w="9327" w:type="dxa"/>
          </w:tcPr>
          <w:p w14:paraId="3BD0AF8A" w14:textId="77777777" w:rsidR="00993870" w:rsidRDefault="00993870">
            <w:pPr>
              <w:rPr>
                <w:rFonts w:ascii="Georgia" w:eastAsia="Georgia" w:hAnsi="Georgia" w:cs="Georgia"/>
              </w:rPr>
            </w:pPr>
          </w:p>
        </w:tc>
      </w:tr>
    </w:tbl>
    <w:p w14:paraId="08E3FABA" w14:textId="77777777" w:rsidR="00413637" w:rsidRDefault="00413637">
      <w:pPr>
        <w:rPr>
          <w:rFonts w:ascii="Georgia" w:eastAsia="Georgia" w:hAnsi="Georgia" w:cs="Georgia"/>
          <w:b/>
        </w:rPr>
      </w:pPr>
    </w:p>
    <w:p w14:paraId="2D1676F5" w14:textId="77777777" w:rsidR="00413637" w:rsidRDefault="00413637">
      <w:pPr>
        <w:rPr>
          <w:rFonts w:ascii="Georgia" w:eastAsia="Georgia" w:hAnsi="Georgia" w:cs="Georgia"/>
          <w:b/>
        </w:rPr>
      </w:pPr>
      <w:r>
        <w:rPr>
          <w:rFonts w:ascii="Georgia" w:eastAsia="Georgia" w:hAnsi="Georgia" w:cs="Georgia"/>
          <w:b/>
        </w:rPr>
        <w:br w:type="page"/>
      </w:r>
    </w:p>
    <w:p w14:paraId="51DE501F" w14:textId="041B8248" w:rsidR="00993870" w:rsidRDefault="002F10DE">
      <w:pPr>
        <w:rPr>
          <w:rFonts w:ascii="Georgia" w:eastAsia="Georgia" w:hAnsi="Georgia" w:cs="Georgia"/>
          <w:b/>
        </w:rPr>
      </w:pPr>
      <w:r>
        <w:rPr>
          <w:rFonts w:ascii="Georgia" w:eastAsia="Georgia" w:hAnsi="Georgia" w:cs="Georgia"/>
          <w:b/>
        </w:rPr>
        <w:lastRenderedPageBreak/>
        <w:t>201</w:t>
      </w:r>
      <w:r w:rsidR="001C23EA">
        <w:rPr>
          <w:rFonts w:ascii="Georgia" w:eastAsia="Georgia" w:hAnsi="Georgia" w:cs="Georgia"/>
          <w:b/>
        </w:rPr>
        <w:t>9</w:t>
      </w:r>
      <w:r>
        <w:rPr>
          <w:rFonts w:ascii="Georgia" w:eastAsia="Georgia" w:hAnsi="Georgia" w:cs="Georgia"/>
          <w:b/>
        </w:rPr>
        <w:t>-20</w:t>
      </w:r>
      <w:r w:rsidR="001C23EA">
        <w:rPr>
          <w:rFonts w:ascii="Georgia" w:eastAsia="Georgia" w:hAnsi="Georgia" w:cs="Georgia"/>
          <w:b/>
        </w:rPr>
        <w:t>20</w:t>
      </w:r>
      <w:r>
        <w:rPr>
          <w:rFonts w:ascii="Georgia" w:eastAsia="Georgia" w:hAnsi="Georgia" w:cs="Georgia"/>
          <w:b/>
        </w:rPr>
        <w:t xml:space="preserve"> School Improvement Goals</w:t>
      </w:r>
    </w:p>
    <w:p w14:paraId="2E61B23D" w14:textId="77777777" w:rsidR="001C23EA" w:rsidRDefault="001C23EA">
      <w:pPr>
        <w:rPr>
          <w:rFonts w:ascii="Georgia" w:eastAsia="Georgia" w:hAnsi="Georgia" w:cs="Georgia"/>
        </w:rPr>
      </w:pPr>
    </w:p>
    <w:tbl>
      <w:tblPr>
        <w:tblStyle w:val="a4"/>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993870" w:rsidRPr="00413637" w14:paraId="23B1754C" w14:textId="77777777">
        <w:trPr>
          <w:jc w:val="center"/>
        </w:trPr>
        <w:tc>
          <w:tcPr>
            <w:tcW w:w="10908" w:type="dxa"/>
            <w:tcBorders>
              <w:bottom w:val="single" w:sz="4" w:space="0" w:color="000000"/>
            </w:tcBorders>
          </w:tcPr>
          <w:p w14:paraId="58B49B2A" w14:textId="77777777" w:rsidR="00993870" w:rsidRPr="00413637" w:rsidRDefault="002F10DE">
            <w:pPr>
              <w:rPr>
                <w:rFonts w:ascii="Georgia" w:eastAsia="Georgia" w:hAnsi="Georgia" w:cs="Georgia"/>
              </w:rPr>
            </w:pPr>
            <w:r w:rsidRPr="00413637">
              <w:rPr>
                <w:rFonts w:ascii="Georgia" w:eastAsia="Georgia" w:hAnsi="Georgia" w:cs="Georgia"/>
              </w:rPr>
              <w:t>School Improvement Goal #1:</w:t>
            </w:r>
          </w:p>
        </w:tc>
      </w:tr>
      <w:tr w:rsidR="00993870" w:rsidRPr="00413637" w14:paraId="0248FAA8" w14:textId="77777777">
        <w:trPr>
          <w:jc w:val="center"/>
        </w:trPr>
        <w:tc>
          <w:tcPr>
            <w:tcW w:w="10908" w:type="dxa"/>
            <w:tcBorders>
              <w:top w:val="single" w:sz="4" w:space="0" w:color="000000"/>
              <w:bottom w:val="single" w:sz="4" w:space="0" w:color="000000"/>
            </w:tcBorders>
          </w:tcPr>
          <w:p w14:paraId="69EDB2AF" w14:textId="518D9462" w:rsidR="00993870" w:rsidRPr="00413637" w:rsidRDefault="002F10DE">
            <w:pPr>
              <w:rPr>
                <w:rFonts w:ascii="Georgia" w:hAnsi="Georgia"/>
              </w:rPr>
            </w:pPr>
            <w:r w:rsidRPr="00413637">
              <w:rPr>
                <w:rFonts w:ascii="Georgia" w:hAnsi="Georgia"/>
              </w:rPr>
              <w:t>In the BYLaW School the “All Students” group will increase proficiency from 0% in the Spring of 201</w:t>
            </w:r>
            <w:r w:rsidR="001C23EA">
              <w:rPr>
                <w:rFonts w:ascii="Georgia" w:hAnsi="Georgia"/>
              </w:rPr>
              <w:t>9</w:t>
            </w:r>
            <w:r w:rsidRPr="00413637">
              <w:rPr>
                <w:rFonts w:ascii="Georgia" w:hAnsi="Georgia"/>
              </w:rPr>
              <w:t xml:space="preserve"> to </w:t>
            </w:r>
            <w:r w:rsidR="001C23EA">
              <w:rPr>
                <w:rFonts w:ascii="Georgia" w:hAnsi="Georgia"/>
              </w:rPr>
              <w:t>28</w:t>
            </w:r>
            <w:r w:rsidRPr="00413637">
              <w:rPr>
                <w:rFonts w:ascii="Georgia" w:hAnsi="Georgia"/>
              </w:rPr>
              <w:t>% in the Spring of 20</w:t>
            </w:r>
            <w:r w:rsidR="001C23EA">
              <w:rPr>
                <w:rFonts w:ascii="Georgia" w:hAnsi="Georgia"/>
              </w:rPr>
              <w:t>20</w:t>
            </w:r>
            <w:r w:rsidRPr="00413637">
              <w:rPr>
                <w:rFonts w:ascii="Georgia" w:hAnsi="Georgia"/>
              </w:rPr>
              <w:t xml:space="preserve"> as measured by the MCA in Reading.</w:t>
            </w:r>
          </w:p>
          <w:p w14:paraId="5EECC7C0" w14:textId="100E2741" w:rsidR="00993870" w:rsidRPr="00413637" w:rsidRDefault="002F10DE">
            <w:pPr>
              <w:numPr>
                <w:ilvl w:val="0"/>
                <w:numId w:val="1"/>
              </w:numPr>
              <w:rPr>
                <w:rFonts w:ascii="Georgia" w:hAnsi="Georgia"/>
              </w:rPr>
            </w:pPr>
            <w:r w:rsidRPr="00413637">
              <w:rPr>
                <w:rFonts w:ascii="Georgia" w:hAnsi="Georgia"/>
              </w:rPr>
              <w:t xml:space="preserve">The BYLaW School will increase reading scores by an average of </w:t>
            </w:r>
            <w:r w:rsidR="001C23EA">
              <w:rPr>
                <w:rFonts w:ascii="Georgia" w:hAnsi="Georgia"/>
              </w:rPr>
              <w:t>3.0</w:t>
            </w:r>
            <w:r w:rsidRPr="00413637">
              <w:rPr>
                <w:rFonts w:ascii="Georgia" w:hAnsi="Georgia"/>
              </w:rPr>
              <w:t xml:space="preserve"> GE for each year of instruction.  STAR Reading pre and post test scores will be used to measure growth.  Scores will be prorated for length of attendance.</w:t>
            </w:r>
          </w:p>
          <w:p w14:paraId="7B979C02" w14:textId="77777777" w:rsidR="00993870" w:rsidRPr="00413637" w:rsidRDefault="00993870">
            <w:pPr>
              <w:rPr>
                <w:rFonts w:ascii="Georgia" w:eastAsia="Georgia" w:hAnsi="Georgia" w:cs="Georgia"/>
              </w:rPr>
            </w:pPr>
          </w:p>
        </w:tc>
      </w:tr>
      <w:tr w:rsidR="00993870" w:rsidRPr="00413637" w14:paraId="48D2F8F8" w14:textId="77777777">
        <w:trPr>
          <w:jc w:val="center"/>
        </w:trPr>
        <w:tc>
          <w:tcPr>
            <w:tcW w:w="10908" w:type="dxa"/>
            <w:tcBorders>
              <w:bottom w:val="single" w:sz="4" w:space="0" w:color="000000"/>
            </w:tcBorders>
          </w:tcPr>
          <w:p w14:paraId="44C4B14F" w14:textId="77777777" w:rsidR="00993870" w:rsidRPr="00413637" w:rsidRDefault="002F10DE">
            <w:pPr>
              <w:rPr>
                <w:rFonts w:ascii="Georgia" w:eastAsia="Georgia" w:hAnsi="Georgia" w:cs="Georgia"/>
              </w:rPr>
            </w:pPr>
            <w:r w:rsidRPr="00413637">
              <w:rPr>
                <w:rFonts w:ascii="Georgia" w:eastAsia="Georgia" w:hAnsi="Georgia" w:cs="Georgia"/>
              </w:rPr>
              <w:t>Baseline Data used To Select Goal:</w:t>
            </w:r>
          </w:p>
        </w:tc>
      </w:tr>
      <w:tr w:rsidR="00993870" w:rsidRPr="00413637" w14:paraId="65D33D72" w14:textId="77777777">
        <w:trPr>
          <w:jc w:val="center"/>
        </w:trPr>
        <w:tc>
          <w:tcPr>
            <w:tcW w:w="10908" w:type="dxa"/>
            <w:tcBorders>
              <w:top w:val="single" w:sz="4" w:space="0" w:color="000000"/>
              <w:bottom w:val="single" w:sz="4" w:space="0" w:color="000000"/>
            </w:tcBorders>
          </w:tcPr>
          <w:p w14:paraId="60A627B2" w14:textId="173A654F" w:rsidR="00993870" w:rsidRPr="00413637" w:rsidRDefault="002F10DE">
            <w:pPr>
              <w:rPr>
                <w:rFonts w:ascii="Georgia" w:eastAsia="Georgia" w:hAnsi="Georgia" w:cs="Georgia"/>
              </w:rPr>
            </w:pPr>
            <w:r w:rsidRPr="00413637">
              <w:rPr>
                <w:rFonts w:ascii="Georgia" w:eastAsia="Georgia" w:hAnsi="Georgia" w:cs="Georgia"/>
              </w:rPr>
              <w:t>Results of the Spring 20</w:t>
            </w:r>
            <w:r w:rsidR="001C23EA">
              <w:rPr>
                <w:rFonts w:ascii="Georgia" w:eastAsia="Georgia" w:hAnsi="Georgia" w:cs="Georgia"/>
              </w:rPr>
              <w:t>20</w:t>
            </w:r>
            <w:r w:rsidRPr="00413637">
              <w:rPr>
                <w:rFonts w:ascii="Georgia" w:eastAsia="Georgia" w:hAnsi="Georgia" w:cs="Georgia"/>
              </w:rPr>
              <w:t xml:space="preserve"> MCA and STAR assessments are used as baseline data.</w:t>
            </w:r>
          </w:p>
          <w:p w14:paraId="4B325AD3" w14:textId="77777777" w:rsidR="00993870" w:rsidRPr="00413637" w:rsidRDefault="00993870">
            <w:pPr>
              <w:rPr>
                <w:rFonts w:ascii="Georgia" w:eastAsia="Georgia" w:hAnsi="Georgia" w:cs="Georgia"/>
              </w:rPr>
            </w:pPr>
          </w:p>
        </w:tc>
      </w:tr>
      <w:tr w:rsidR="00993870" w:rsidRPr="00413637" w14:paraId="54989624" w14:textId="77777777">
        <w:trPr>
          <w:jc w:val="center"/>
        </w:trPr>
        <w:tc>
          <w:tcPr>
            <w:tcW w:w="10908" w:type="dxa"/>
            <w:tcBorders>
              <w:bottom w:val="single" w:sz="4" w:space="0" w:color="000000"/>
            </w:tcBorders>
          </w:tcPr>
          <w:p w14:paraId="73E934B9" w14:textId="77777777" w:rsidR="00993870" w:rsidRPr="00413637" w:rsidRDefault="002F10DE">
            <w:pPr>
              <w:rPr>
                <w:rFonts w:ascii="Georgia" w:eastAsia="Georgia" w:hAnsi="Georgia" w:cs="Georgia"/>
              </w:rPr>
            </w:pPr>
            <w:r w:rsidRPr="00413637">
              <w:rPr>
                <w:rFonts w:ascii="Georgia" w:eastAsia="Georgia" w:hAnsi="Georgia" w:cs="Georgia"/>
              </w:rPr>
              <w:t>Desired Result:</w:t>
            </w:r>
          </w:p>
        </w:tc>
      </w:tr>
      <w:tr w:rsidR="00993870" w:rsidRPr="00413637" w14:paraId="56BACE7A" w14:textId="77777777">
        <w:trPr>
          <w:jc w:val="center"/>
        </w:trPr>
        <w:tc>
          <w:tcPr>
            <w:tcW w:w="10908" w:type="dxa"/>
            <w:tcBorders>
              <w:top w:val="single" w:sz="4" w:space="0" w:color="000000"/>
            </w:tcBorders>
          </w:tcPr>
          <w:p w14:paraId="7CC4C382" w14:textId="423D2050" w:rsidR="00993870" w:rsidRPr="00413637" w:rsidRDefault="002F10DE">
            <w:pPr>
              <w:rPr>
                <w:rFonts w:ascii="Georgia" w:eastAsia="Georgia" w:hAnsi="Georgia" w:cs="Georgia"/>
              </w:rPr>
            </w:pPr>
            <w:r w:rsidRPr="00413637">
              <w:rPr>
                <w:rFonts w:ascii="Georgia" w:eastAsia="Georgia" w:hAnsi="Georgia" w:cs="Georgia"/>
              </w:rPr>
              <w:t xml:space="preserve">All students will demonstrate growth in their reading skills leading to a higher </w:t>
            </w:r>
            <w:r w:rsidR="001C23EA">
              <w:rPr>
                <w:rFonts w:ascii="Georgia" w:eastAsia="Georgia" w:hAnsi="Georgia" w:cs="Georgia"/>
              </w:rPr>
              <w:t>level</w:t>
            </w:r>
            <w:r w:rsidRPr="00413637">
              <w:rPr>
                <w:rFonts w:ascii="Georgia" w:eastAsia="Georgia" w:hAnsi="Georgia" w:cs="Georgia"/>
              </w:rPr>
              <w:t xml:space="preserve"> of proficiency on the MCA </w:t>
            </w:r>
            <w:r w:rsidR="001C23EA">
              <w:rPr>
                <w:rFonts w:ascii="Georgia" w:eastAsia="Georgia" w:hAnsi="Georgia" w:cs="Georgia"/>
              </w:rPr>
              <w:t xml:space="preserve">and STAR </w:t>
            </w:r>
            <w:r w:rsidRPr="00413637">
              <w:rPr>
                <w:rFonts w:ascii="Georgia" w:eastAsia="Georgia" w:hAnsi="Georgia" w:cs="Georgia"/>
              </w:rPr>
              <w:t>assessment</w:t>
            </w:r>
            <w:r w:rsidR="001C23EA">
              <w:rPr>
                <w:rFonts w:ascii="Georgia" w:eastAsia="Georgia" w:hAnsi="Georgia" w:cs="Georgia"/>
              </w:rPr>
              <w:t>s</w:t>
            </w:r>
            <w:r w:rsidRPr="00413637">
              <w:rPr>
                <w:rFonts w:ascii="Georgia" w:eastAsia="Georgia" w:hAnsi="Georgia" w:cs="Georgia"/>
              </w:rPr>
              <w:t>.</w:t>
            </w:r>
          </w:p>
          <w:p w14:paraId="63ABF3F4" w14:textId="77777777" w:rsidR="00993870" w:rsidRPr="00413637" w:rsidRDefault="00993870">
            <w:pPr>
              <w:rPr>
                <w:rFonts w:ascii="Georgia" w:eastAsia="Georgia" w:hAnsi="Georgia" w:cs="Georgia"/>
              </w:rPr>
            </w:pPr>
          </w:p>
        </w:tc>
      </w:tr>
    </w:tbl>
    <w:p w14:paraId="578FFB4E" w14:textId="77777777" w:rsidR="00993870" w:rsidRDefault="00993870">
      <w:pPr>
        <w:jc w:val="center"/>
        <w:rPr>
          <w:rFonts w:ascii="Georgia" w:eastAsia="Georgia" w:hAnsi="Georgia" w:cs="Georgia"/>
        </w:rPr>
      </w:pPr>
    </w:p>
    <w:p w14:paraId="49A8C922" w14:textId="77777777" w:rsidR="00993870" w:rsidRDefault="00993870">
      <w:pPr>
        <w:jc w:val="center"/>
        <w:rPr>
          <w:rFonts w:ascii="Georgia" w:eastAsia="Georgia" w:hAnsi="Georgia" w:cs="Georgia"/>
        </w:rPr>
      </w:pPr>
    </w:p>
    <w:p w14:paraId="6B390979" w14:textId="77777777" w:rsidR="00993870" w:rsidRDefault="002F10DE">
      <w:pPr>
        <w:jc w:val="center"/>
        <w:rPr>
          <w:rFonts w:ascii="Georgia" w:eastAsia="Georgia" w:hAnsi="Georgia" w:cs="Georgia"/>
          <w:sz w:val="20"/>
          <w:szCs w:val="20"/>
        </w:rPr>
      </w:pPr>
      <w:r>
        <w:rPr>
          <w:rFonts w:ascii="Georgia" w:eastAsia="Georgia" w:hAnsi="Georgia" w:cs="Georgia"/>
          <w:b/>
        </w:rPr>
        <w:t>Means to Achieve the School Improvement Goal</w:t>
      </w:r>
    </w:p>
    <w:tbl>
      <w:tblPr>
        <w:tblStyle w:val="a5"/>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993870" w:rsidRPr="00413637" w14:paraId="11B9BCD2" w14:textId="77777777">
        <w:trPr>
          <w:jc w:val="center"/>
        </w:trPr>
        <w:tc>
          <w:tcPr>
            <w:tcW w:w="10908" w:type="dxa"/>
            <w:tcBorders>
              <w:bottom w:val="single" w:sz="4" w:space="0" w:color="000000"/>
            </w:tcBorders>
          </w:tcPr>
          <w:p w14:paraId="062D44EC" w14:textId="77777777" w:rsidR="00993870" w:rsidRPr="00413637" w:rsidRDefault="002F10DE">
            <w:pPr>
              <w:rPr>
                <w:rFonts w:ascii="Georgia" w:eastAsia="Georgia" w:hAnsi="Georgia" w:cs="Georgia"/>
                <w:sz w:val="20"/>
                <w:szCs w:val="20"/>
              </w:rPr>
            </w:pPr>
            <w:r w:rsidRPr="00413637">
              <w:rPr>
                <w:rFonts w:ascii="Georgia" w:eastAsia="Georgia" w:hAnsi="Georgia" w:cs="Georgia"/>
              </w:rPr>
              <w:t>Staff Development Goal(s):</w:t>
            </w:r>
          </w:p>
        </w:tc>
      </w:tr>
      <w:tr w:rsidR="00993870" w:rsidRPr="00413637" w14:paraId="7A73C756" w14:textId="77777777">
        <w:trPr>
          <w:jc w:val="center"/>
        </w:trPr>
        <w:tc>
          <w:tcPr>
            <w:tcW w:w="10908" w:type="dxa"/>
            <w:tcBorders>
              <w:top w:val="single" w:sz="4" w:space="0" w:color="000000"/>
              <w:bottom w:val="single" w:sz="4" w:space="0" w:color="000000"/>
            </w:tcBorders>
          </w:tcPr>
          <w:p w14:paraId="767D500B" w14:textId="77777777" w:rsidR="00993870" w:rsidRDefault="002F10DE">
            <w:pPr>
              <w:rPr>
                <w:rFonts w:ascii="Georgia" w:eastAsia="Georgia" w:hAnsi="Georgia" w:cs="Georgia"/>
              </w:rPr>
            </w:pPr>
            <w:r w:rsidRPr="00413637">
              <w:rPr>
                <w:rFonts w:ascii="Georgia" w:eastAsia="Georgia" w:hAnsi="Georgia" w:cs="Georgia"/>
              </w:rPr>
              <w:t xml:space="preserve">Teachers will incorporate research-based techniques/strategies in their instruction of reading and in reading across the curriculum. </w:t>
            </w:r>
            <w:r w:rsidR="001C23EA">
              <w:rPr>
                <w:rFonts w:ascii="Georgia" w:eastAsia="Georgia" w:hAnsi="Georgia" w:cs="Georgia"/>
              </w:rPr>
              <w:t xml:space="preserve">State and local staff development opportunities will be available to teachers including effective reading strategies provided by the District’s reading specialist. </w:t>
            </w:r>
          </w:p>
          <w:p w14:paraId="13B3AF7D" w14:textId="77777777" w:rsidR="001C23EA" w:rsidRDefault="001C23EA">
            <w:pPr>
              <w:rPr>
                <w:rFonts w:ascii="Georgia" w:eastAsia="Georgia" w:hAnsi="Georgia" w:cs="Georgia"/>
              </w:rPr>
            </w:pPr>
          </w:p>
          <w:p w14:paraId="7B2FF916" w14:textId="2845AABC" w:rsidR="001C23EA" w:rsidRPr="00413637" w:rsidRDefault="001C23EA">
            <w:pPr>
              <w:rPr>
                <w:rFonts w:ascii="Georgia" w:eastAsia="Georgia" w:hAnsi="Georgia" w:cs="Georgia"/>
              </w:rPr>
            </w:pPr>
          </w:p>
        </w:tc>
      </w:tr>
      <w:tr w:rsidR="00993870" w:rsidRPr="00413637" w14:paraId="6137F21C" w14:textId="77777777">
        <w:trPr>
          <w:jc w:val="center"/>
        </w:trPr>
        <w:tc>
          <w:tcPr>
            <w:tcW w:w="10908" w:type="dxa"/>
            <w:tcBorders>
              <w:bottom w:val="single" w:sz="4" w:space="0" w:color="000000"/>
            </w:tcBorders>
          </w:tcPr>
          <w:p w14:paraId="46B3224E" w14:textId="77777777" w:rsidR="00993870" w:rsidRPr="00413637" w:rsidRDefault="002F10DE">
            <w:pPr>
              <w:rPr>
                <w:rFonts w:ascii="Georgia" w:eastAsia="Georgia" w:hAnsi="Georgia" w:cs="Georgia"/>
              </w:rPr>
            </w:pPr>
            <w:r w:rsidRPr="00413637">
              <w:rPr>
                <w:rFonts w:ascii="Georgia" w:eastAsia="Georgia" w:hAnsi="Georgia" w:cs="Georgia"/>
              </w:rPr>
              <w:t>Staff Development Activities:</w:t>
            </w:r>
          </w:p>
        </w:tc>
      </w:tr>
      <w:tr w:rsidR="00993870" w:rsidRPr="00413637" w14:paraId="078DDB57" w14:textId="77777777">
        <w:trPr>
          <w:jc w:val="center"/>
        </w:trPr>
        <w:tc>
          <w:tcPr>
            <w:tcW w:w="10908" w:type="dxa"/>
            <w:tcBorders>
              <w:top w:val="single" w:sz="4" w:space="0" w:color="000000"/>
              <w:bottom w:val="single" w:sz="4" w:space="0" w:color="000000"/>
            </w:tcBorders>
          </w:tcPr>
          <w:p w14:paraId="79111E31" w14:textId="2666A178" w:rsidR="00993870" w:rsidRPr="00413637" w:rsidRDefault="002F10DE">
            <w:pPr>
              <w:rPr>
                <w:rFonts w:ascii="Georgia" w:eastAsia="Georgia" w:hAnsi="Georgia" w:cs="Georgia"/>
                <w:sz w:val="20"/>
                <w:szCs w:val="20"/>
              </w:rPr>
            </w:pPr>
            <w:r w:rsidRPr="00413637">
              <w:rPr>
                <w:rFonts w:ascii="Georgia" w:eastAsia="Georgia" w:hAnsi="Georgia" w:cs="Georgia"/>
              </w:rPr>
              <w:t xml:space="preserve">Reading will be integrated in all curricular areas. Online techniques will be incorporated in the curriculum.  Study current best practice education strategies and techniques to better meet student’s emotional and educational needs.  </w:t>
            </w:r>
          </w:p>
          <w:p w14:paraId="64CBFFDF" w14:textId="77777777" w:rsidR="00993870" w:rsidRDefault="00993870">
            <w:pPr>
              <w:rPr>
                <w:rFonts w:ascii="Georgia" w:eastAsia="Georgia" w:hAnsi="Georgia" w:cs="Georgia"/>
                <w:sz w:val="20"/>
                <w:szCs w:val="20"/>
              </w:rPr>
            </w:pPr>
          </w:p>
          <w:p w14:paraId="20C02D12" w14:textId="08D16994" w:rsidR="001C23EA" w:rsidRPr="00413637" w:rsidRDefault="001C23EA">
            <w:pPr>
              <w:rPr>
                <w:rFonts w:ascii="Georgia" w:eastAsia="Georgia" w:hAnsi="Georgia" w:cs="Georgia"/>
                <w:sz w:val="20"/>
                <w:szCs w:val="20"/>
              </w:rPr>
            </w:pPr>
          </w:p>
        </w:tc>
      </w:tr>
      <w:tr w:rsidR="00993870" w:rsidRPr="00413637" w14:paraId="5619D5AF" w14:textId="77777777">
        <w:trPr>
          <w:jc w:val="center"/>
        </w:trPr>
        <w:tc>
          <w:tcPr>
            <w:tcW w:w="10908" w:type="dxa"/>
            <w:tcBorders>
              <w:bottom w:val="single" w:sz="4" w:space="0" w:color="000000"/>
            </w:tcBorders>
          </w:tcPr>
          <w:p w14:paraId="68245D3D" w14:textId="77777777" w:rsidR="00993870" w:rsidRPr="00413637" w:rsidRDefault="002F10DE">
            <w:pPr>
              <w:rPr>
                <w:rFonts w:ascii="Georgia" w:eastAsia="Georgia" w:hAnsi="Georgia" w:cs="Georgia"/>
                <w:sz w:val="20"/>
                <w:szCs w:val="20"/>
              </w:rPr>
            </w:pPr>
            <w:r w:rsidRPr="00413637">
              <w:rPr>
                <w:rFonts w:ascii="Georgia" w:eastAsia="Georgia" w:hAnsi="Georgia" w:cs="Georgia"/>
              </w:rPr>
              <w:t>Evidence of Teacher Learning and Improved Student Performance:</w:t>
            </w:r>
          </w:p>
        </w:tc>
      </w:tr>
      <w:tr w:rsidR="00993870" w:rsidRPr="00413637" w14:paraId="3D95AA05" w14:textId="77777777">
        <w:trPr>
          <w:jc w:val="center"/>
        </w:trPr>
        <w:tc>
          <w:tcPr>
            <w:tcW w:w="10908" w:type="dxa"/>
            <w:tcBorders>
              <w:top w:val="single" w:sz="4" w:space="0" w:color="000000"/>
            </w:tcBorders>
          </w:tcPr>
          <w:p w14:paraId="5EC1DE4D" w14:textId="77777777" w:rsidR="00993870" w:rsidRDefault="002F10DE">
            <w:pPr>
              <w:rPr>
                <w:rFonts w:ascii="Georgia" w:eastAsia="Georgia" w:hAnsi="Georgia" w:cs="Georgia"/>
              </w:rPr>
            </w:pPr>
            <w:r w:rsidRPr="00413637">
              <w:rPr>
                <w:rFonts w:ascii="Georgia" w:eastAsia="Georgia" w:hAnsi="Georgia" w:cs="Georgia"/>
              </w:rPr>
              <w:t>Observations of improved techniques and increases in reading scores will measure effectiveness.</w:t>
            </w:r>
          </w:p>
          <w:p w14:paraId="5B8210D9" w14:textId="77777777" w:rsidR="001C23EA" w:rsidRDefault="001C23EA">
            <w:pPr>
              <w:rPr>
                <w:rFonts w:ascii="Georgia" w:eastAsia="Georgia" w:hAnsi="Georgia" w:cs="Georgia"/>
              </w:rPr>
            </w:pPr>
          </w:p>
          <w:p w14:paraId="33938658" w14:textId="0123F531" w:rsidR="001C23EA" w:rsidRPr="00413637" w:rsidRDefault="001C23EA">
            <w:pPr>
              <w:rPr>
                <w:rFonts w:ascii="Georgia" w:eastAsia="Georgia" w:hAnsi="Georgia" w:cs="Georgia"/>
              </w:rPr>
            </w:pPr>
          </w:p>
        </w:tc>
      </w:tr>
    </w:tbl>
    <w:p w14:paraId="31A869AB" w14:textId="74FF9CD5" w:rsidR="00993870" w:rsidRDefault="002F10DE">
      <w:pPr>
        <w:rPr>
          <w:rFonts w:ascii="Georgia" w:eastAsia="Georgia" w:hAnsi="Georgia" w:cs="Georgia"/>
          <w:b/>
        </w:rPr>
      </w:pPr>
      <w:r>
        <w:br w:type="page"/>
      </w:r>
      <w:r>
        <w:rPr>
          <w:rFonts w:ascii="Georgia" w:eastAsia="Georgia" w:hAnsi="Georgia" w:cs="Georgia"/>
          <w:b/>
        </w:rPr>
        <w:lastRenderedPageBreak/>
        <w:t>201</w:t>
      </w:r>
      <w:r w:rsidR="001C23EA">
        <w:rPr>
          <w:rFonts w:ascii="Georgia" w:eastAsia="Georgia" w:hAnsi="Georgia" w:cs="Georgia"/>
          <w:b/>
        </w:rPr>
        <w:t xml:space="preserve">9-2020 </w:t>
      </w:r>
      <w:r>
        <w:rPr>
          <w:rFonts w:ascii="Georgia" w:eastAsia="Georgia" w:hAnsi="Georgia" w:cs="Georgia"/>
          <w:b/>
        </w:rPr>
        <w:t>School Improvement Goals</w:t>
      </w:r>
    </w:p>
    <w:p w14:paraId="0D308CF2" w14:textId="77777777" w:rsidR="001C23EA" w:rsidRDefault="001C23EA">
      <w:pPr>
        <w:rPr>
          <w:rFonts w:ascii="Georgia" w:eastAsia="Georgia" w:hAnsi="Georgia" w:cs="Georgia"/>
        </w:rPr>
      </w:pPr>
    </w:p>
    <w:tbl>
      <w:tblPr>
        <w:tblStyle w:val="a6"/>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993870" w:rsidRPr="00413637" w14:paraId="5676E555" w14:textId="77777777">
        <w:trPr>
          <w:jc w:val="center"/>
        </w:trPr>
        <w:tc>
          <w:tcPr>
            <w:tcW w:w="10908" w:type="dxa"/>
            <w:tcBorders>
              <w:bottom w:val="single" w:sz="4" w:space="0" w:color="000000"/>
            </w:tcBorders>
          </w:tcPr>
          <w:p w14:paraId="24EA9585" w14:textId="77777777" w:rsidR="00993870" w:rsidRPr="00413637" w:rsidRDefault="002F10DE">
            <w:pPr>
              <w:rPr>
                <w:rFonts w:ascii="Georgia" w:eastAsia="Georgia" w:hAnsi="Georgia" w:cs="Georgia"/>
              </w:rPr>
            </w:pPr>
            <w:r w:rsidRPr="00413637">
              <w:rPr>
                <w:rFonts w:ascii="Georgia" w:eastAsia="Georgia" w:hAnsi="Georgia" w:cs="Georgia"/>
              </w:rPr>
              <w:t>School Improvement Goal #2:</w:t>
            </w:r>
          </w:p>
        </w:tc>
      </w:tr>
      <w:tr w:rsidR="00993870" w:rsidRPr="00413637" w14:paraId="37860546" w14:textId="77777777">
        <w:trPr>
          <w:jc w:val="center"/>
        </w:trPr>
        <w:tc>
          <w:tcPr>
            <w:tcW w:w="10908" w:type="dxa"/>
            <w:tcBorders>
              <w:top w:val="single" w:sz="4" w:space="0" w:color="000000"/>
              <w:bottom w:val="single" w:sz="4" w:space="0" w:color="000000"/>
            </w:tcBorders>
          </w:tcPr>
          <w:p w14:paraId="2A48DBCD" w14:textId="10D952B9" w:rsidR="00993870" w:rsidRPr="00413637" w:rsidRDefault="002F10DE">
            <w:pPr>
              <w:rPr>
                <w:rFonts w:ascii="Georgia" w:hAnsi="Georgia"/>
              </w:rPr>
            </w:pPr>
            <w:r w:rsidRPr="00413637">
              <w:rPr>
                <w:rFonts w:ascii="Georgia" w:hAnsi="Georgia"/>
              </w:rPr>
              <w:t>In the BYLaW School the “All Students” group will increase proficiency from 0% in the Spring of 201</w:t>
            </w:r>
            <w:r w:rsidR="001C23EA">
              <w:rPr>
                <w:rFonts w:ascii="Georgia" w:hAnsi="Georgia"/>
              </w:rPr>
              <w:t>9</w:t>
            </w:r>
            <w:r w:rsidRPr="00413637">
              <w:rPr>
                <w:rFonts w:ascii="Georgia" w:hAnsi="Georgia"/>
              </w:rPr>
              <w:t xml:space="preserve"> to 3% in the Spring of 20</w:t>
            </w:r>
            <w:r w:rsidR="001C23EA">
              <w:rPr>
                <w:rFonts w:ascii="Georgia" w:hAnsi="Georgia"/>
              </w:rPr>
              <w:t>20</w:t>
            </w:r>
            <w:r w:rsidRPr="00413637">
              <w:rPr>
                <w:rFonts w:ascii="Georgia" w:hAnsi="Georgia"/>
              </w:rPr>
              <w:t xml:space="preserve"> as measured by the MCA in Math.</w:t>
            </w:r>
          </w:p>
          <w:p w14:paraId="48250CDB" w14:textId="53EF8ECA" w:rsidR="00993870" w:rsidRPr="00413637" w:rsidRDefault="002F10DE">
            <w:pPr>
              <w:numPr>
                <w:ilvl w:val="0"/>
                <w:numId w:val="1"/>
              </w:numPr>
              <w:rPr>
                <w:rFonts w:ascii="Georgia" w:hAnsi="Georgia"/>
              </w:rPr>
            </w:pPr>
            <w:r w:rsidRPr="00413637">
              <w:rPr>
                <w:rFonts w:ascii="Georgia" w:hAnsi="Georgia"/>
              </w:rPr>
              <w:t xml:space="preserve">The BYLaW School will increase math scores by an average of </w:t>
            </w:r>
            <w:r w:rsidR="001C23EA">
              <w:rPr>
                <w:rFonts w:ascii="Georgia" w:hAnsi="Georgia"/>
              </w:rPr>
              <w:t>3.0</w:t>
            </w:r>
            <w:r w:rsidRPr="00413637">
              <w:rPr>
                <w:rFonts w:ascii="Georgia" w:hAnsi="Georgia"/>
              </w:rPr>
              <w:t xml:space="preserve"> GE for each year of instruction.  STAR Math pre and post test scores will be used to measure growth.  Scores will be prorated for length of attendance time.</w:t>
            </w:r>
          </w:p>
          <w:p w14:paraId="67D0538F" w14:textId="77777777" w:rsidR="00993870" w:rsidRDefault="00993870">
            <w:pPr>
              <w:rPr>
                <w:rFonts w:ascii="Georgia" w:eastAsia="Georgia" w:hAnsi="Georgia" w:cs="Georgia"/>
              </w:rPr>
            </w:pPr>
          </w:p>
          <w:p w14:paraId="717BDACE" w14:textId="00BCD8A8" w:rsidR="001C23EA" w:rsidRPr="00413637" w:rsidRDefault="001C23EA">
            <w:pPr>
              <w:rPr>
                <w:rFonts w:ascii="Georgia" w:eastAsia="Georgia" w:hAnsi="Georgia" w:cs="Georgia"/>
              </w:rPr>
            </w:pPr>
          </w:p>
        </w:tc>
      </w:tr>
      <w:tr w:rsidR="00993870" w:rsidRPr="00413637" w14:paraId="2FF91EA2" w14:textId="77777777">
        <w:trPr>
          <w:jc w:val="center"/>
        </w:trPr>
        <w:tc>
          <w:tcPr>
            <w:tcW w:w="10908" w:type="dxa"/>
            <w:tcBorders>
              <w:bottom w:val="single" w:sz="4" w:space="0" w:color="000000"/>
            </w:tcBorders>
          </w:tcPr>
          <w:p w14:paraId="2B8532C3" w14:textId="77777777" w:rsidR="00993870" w:rsidRPr="00413637" w:rsidRDefault="002F10DE">
            <w:pPr>
              <w:rPr>
                <w:rFonts w:ascii="Georgia" w:eastAsia="Georgia" w:hAnsi="Georgia" w:cs="Georgia"/>
              </w:rPr>
            </w:pPr>
            <w:r w:rsidRPr="00413637">
              <w:rPr>
                <w:rFonts w:ascii="Georgia" w:eastAsia="Georgia" w:hAnsi="Georgia" w:cs="Georgia"/>
              </w:rPr>
              <w:t>Baseline Data used To Select Goal:</w:t>
            </w:r>
          </w:p>
        </w:tc>
      </w:tr>
      <w:tr w:rsidR="00993870" w:rsidRPr="00413637" w14:paraId="573094FB" w14:textId="77777777">
        <w:trPr>
          <w:jc w:val="center"/>
        </w:trPr>
        <w:tc>
          <w:tcPr>
            <w:tcW w:w="10908" w:type="dxa"/>
            <w:tcBorders>
              <w:top w:val="single" w:sz="4" w:space="0" w:color="000000"/>
              <w:bottom w:val="single" w:sz="4" w:space="0" w:color="000000"/>
            </w:tcBorders>
          </w:tcPr>
          <w:p w14:paraId="031904BF" w14:textId="79398071" w:rsidR="00993870" w:rsidRPr="00413637" w:rsidRDefault="002F10DE">
            <w:pPr>
              <w:rPr>
                <w:rFonts w:ascii="Georgia" w:eastAsia="Georgia" w:hAnsi="Georgia" w:cs="Georgia"/>
              </w:rPr>
            </w:pPr>
            <w:r w:rsidRPr="00413637">
              <w:rPr>
                <w:rFonts w:ascii="Georgia" w:eastAsia="Georgia" w:hAnsi="Georgia" w:cs="Georgia"/>
              </w:rPr>
              <w:t>Results of the Spring 20</w:t>
            </w:r>
            <w:r w:rsidR="001C23EA">
              <w:rPr>
                <w:rFonts w:ascii="Georgia" w:eastAsia="Georgia" w:hAnsi="Georgia" w:cs="Georgia"/>
              </w:rPr>
              <w:t>20</w:t>
            </w:r>
            <w:r w:rsidRPr="00413637">
              <w:rPr>
                <w:rFonts w:ascii="Georgia" w:eastAsia="Georgia" w:hAnsi="Georgia" w:cs="Georgia"/>
              </w:rPr>
              <w:t xml:space="preserve"> MCA and STAR assessments are used for baseline data.</w:t>
            </w:r>
          </w:p>
          <w:p w14:paraId="4E98C3A0" w14:textId="77777777" w:rsidR="00993870" w:rsidRDefault="00993870">
            <w:pPr>
              <w:rPr>
                <w:rFonts w:ascii="Georgia" w:eastAsia="Georgia" w:hAnsi="Georgia" w:cs="Georgia"/>
              </w:rPr>
            </w:pPr>
          </w:p>
          <w:p w14:paraId="6D0796C9" w14:textId="3E228D6F" w:rsidR="001C23EA" w:rsidRPr="00413637" w:rsidRDefault="001C23EA">
            <w:pPr>
              <w:rPr>
                <w:rFonts w:ascii="Georgia" w:eastAsia="Georgia" w:hAnsi="Georgia" w:cs="Georgia"/>
              </w:rPr>
            </w:pPr>
          </w:p>
        </w:tc>
      </w:tr>
      <w:tr w:rsidR="00993870" w:rsidRPr="00413637" w14:paraId="375B7387" w14:textId="77777777">
        <w:trPr>
          <w:jc w:val="center"/>
        </w:trPr>
        <w:tc>
          <w:tcPr>
            <w:tcW w:w="10908" w:type="dxa"/>
            <w:tcBorders>
              <w:bottom w:val="single" w:sz="4" w:space="0" w:color="000000"/>
            </w:tcBorders>
          </w:tcPr>
          <w:p w14:paraId="7DD033AD" w14:textId="77777777" w:rsidR="00993870" w:rsidRPr="00413637" w:rsidRDefault="002F10DE">
            <w:pPr>
              <w:rPr>
                <w:rFonts w:ascii="Georgia" w:eastAsia="Georgia" w:hAnsi="Georgia" w:cs="Georgia"/>
              </w:rPr>
            </w:pPr>
            <w:r w:rsidRPr="00413637">
              <w:rPr>
                <w:rFonts w:ascii="Georgia" w:eastAsia="Georgia" w:hAnsi="Georgia" w:cs="Georgia"/>
              </w:rPr>
              <w:t>Desired Result:</w:t>
            </w:r>
          </w:p>
        </w:tc>
      </w:tr>
      <w:tr w:rsidR="00993870" w:rsidRPr="00413637" w14:paraId="794A1CB1" w14:textId="77777777">
        <w:trPr>
          <w:jc w:val="center"/>
        </w:trPr>
        <w:tc>
          <w:tcPr>
            <w:tcW w:w="10908" w:type="dxa"/>
            <w:tcBorders>
              <w:top w:val="single" w:sz="4" w:space="0" w:color="000000"/>
            </w:tcBorders>
          </w:tcPr>
          <w:p w14:paraId="09417670" w14:textId="0D43E535" w:rsidR="00993870" w:rsidRPr="00413637" w:rsidRDefault="002F10DE">
            <w:pPr>
              <w:rPr>
                <w:rFonts w:ascii="Georgia" w:eastAsia="Georgia" w:hAnsi="Georgia" w:cs="Georgia"/>
              </w:rPr>
            </w:pPr>
            <w:r w:rsidRPr="00413637">
              <w:rPr>
                <w:rFonts w:ascii="Georgia" w:eastAsia="Georgia" w:hAnsi="Georgia" w:cs="Georgia"/>
              </w:rPr>
              <w:t xml:space="preserve">All students will demonstrate growth in math skills leading to increased proficiency on the MCA </w:t>
            </w:r>
            <w:r w:rsidR="001C23EA">
              <w:rPr>
                <w:rFonts w:ascii="Georgia" w:eastAsia="Georgia" w:hAnsi="Georgia" w:cs="Georgia"/>
              </w:rPr>
              <w:t>and STAR assessments.</w:t>
            </w:r>
          </w:p>
          <w:p w14:paraId="68E6A1BF" w14:textId="77777777" w:rsidR="00993870" w:rsidRDefault="00993870">
            <w:pPr>
              <w:rPr>
                <w:rFonts w:ascii="Georgia" w:eastAsia="Georgia" w:hAnsi="Georgia" w:cs="Georgia"/>
              </w:rPr>
            </w:pPr>
          </w:p>
          <w:p w14:paraId="2F6964BB" w14:textId="5595A4F8" w:rsidR="001C23EA" w:rsidRPr="00413637" w:rsidRDefault="001C23EA">
            <w:pPr>
              <w:rPr>
                <w:rFonts w:ascii="Georgia" w:eastAsia="Georgia" w:hAnsi="Georgia" w:cs="Georgia"/>
              </w:rPr>
            </w:pPr>
          </w:p>
        </w:tc>
      </w:tr>
    </w:tbl>
    <w:p w14:paraId="2B3BAC6F" w14:textId="77777777" w:rsidR="00993870" w:rsidRDefault="00993870">
      <w:pPr>
        <w:jc w:val="center"/>
        <w:rPr>
          <w:rFonts w:ascii="Georgia" w:eastAsia="Georgia" w:hAnsi="Georgia" w:cs="Georgia"/>
        </w:rPr>
      </w:pPr>
    </w:p>
    <w:p w14:paraId="2B52FB29" w14:textId="77777777" w:rsidR="00993870" w:rsidRDefault="00993870">
      <w:pPr>
        <w:jc w:val="center"/>
        <w:rPr>
          <w:rFonts w:ascii="Georgia" w:eastAsia="Georgia" w:hAnsi="Georgia" w:cs="Georgia"/>
        </w:rPr>
      </w:pPr>
    </w:p>
    <w:p w14:paraId="297A2FC2" w14:textId="77777777" w:rsidR="00993870" w:rsidRDefault="002F10DE">
      <w:pPr>
        <w:jc w:val="center"/>
        <w:rPr>
          <w:rFonts w:ascii="Georgia" w:eastAsia="Georgia" w:hAnsi="Georgia" w:cs="Georgia"/>
          <w:sz w:val="20"/>
          <w:szCs w:val="20"/>
        </w:rPr>
      </w:pPr>
      <w:r>
        <w:rPr>
          <w:rFonts w:ascii="Georgia" w:eastAsia="Georgia" w:hAnsi="Georgia" w:cs="Georgia"/>
          <w:b/>
        </w:rPr>
        <w:t>Means to Achieve the School Improvement Goal</w:t>
      </w:r>
    </w:p>
    <w:tbl>
      <w:tblPr>
        <w:tblStyle w:val="a7"/>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993870" w:rsidRPr="00413637" w14:paraId="07376C89" w14:textId="77777777">
        <w:trPr>
          <w:jc w:val="center"/>
        </w:trPr>
        <w:tc>
          <w:tcPr>
            <w:tcW w:w="10908" w:type="dxa"/>
            <w:tcBorders>
              <w:bottom w:val="single" w:sz="4" w:space="0" w:color="000000"/>
            </w:tcBorders>
          </w:tcPr>
          <w:p w14:paraId="4F86F37A" w14:textId="77777777" w:rsidR="00993870" w:rsidRPr="00413637" w:rsidRDefault="002F10DE">
            <w:pPr>
              <w:rPr>
                <w:rFonts w:ascii="Georgia" w:eastAsia="Georgia" w:hAnsi="Georgia" w:cs="Georgia"/>
                <w:sz w:val="20"/>
                <w:szCs w:val="20"/>
              </w:rPr>
            </w:pPr>
            <w:r w:rsidRPr="00413637">
              <w:rPr>
                <w:rFonts w:ascii="Georgia" w:eastAsia="Georgia" w:hAnsi="Georgia" w:cs="Georgia"/>
              </w:rPr>
              <w:t>Staff Development Goal(s):</w:t>
            </w:r>
          </w:p>
        </w:tc>
      </w:tr>
      <w:tr w:rsidR="00993870" w:rsidRPr="00413637" w14:paraId="364702AF" w14:textId="77777777">
        <w:trPr>
          <w:jc w:val="center"/>
        </w:trPr>
        <w:tc>
          <w:tcPr>
            <w:tcW w:w="10908" w:type="dxa"/>
            <w:tcBorders>
              <w:top w:val="single" w:sz="4" w:space="0" w:color="000000"/>
              <w:bottom w:val="single" w:sz="4" w:space="0" w:color="000000"/>
            </w:tcBorders>
          </w:tcPr>
          <w:p w14:paraId="0DF10026" w14:textId="65667A33" w:rsidR="00993870" w:rsidRPr="00413637" w:rsidRDefault="002F10DE">
            <w:pPr>
              <w:rPr>
                <w:rFonts w:ascii="Georgia" w:eastAsia="Georgia" w:hAnsi="Georgia" w:cs="Georgia"/>
              </w:rPr>
            </w:pPr>
            <w:r w:rsidRPr="00413637">
              <w:rPr>
                <w:rFonts w:ascii="Georgia" w:eastAsia="Georgia" w:hAnsi="Georgia" w:cs="Georgia"/>
              </w:rPr>
              <w:t xml:space="preserve">Staff will incorporate researched based strategies and techniques to differentiate instruction. </w:t>
            </w:r>
            <w:r w:rsidR="001C23EA">
              <w:rPr>
                <w:rFonts w:ascii="Georgia" w:eastAsia="Georgia" w:hAnsi="Georgia" w:cs="Georgia"/>
              </w:rPr>
              <w:t xml:space="preserve">State and local staff development opportunities will be available to teachers including effective reading strategies provided by the District’s reading specialist. </w:t>
            </w:r>
          </w:p>
          <w:p w14:paraId="719F6AAC" w14:textId="77777777" w:rsidR="00993870" w:rsidRPr="00413637" w:rsidRDefault="00993870">
            <w:pPr>
              <w:rPr>
                <w:rFonts w:ascii="Georgia" w:eastAsia="Georgia" w:hAnsi="Georgia" w:cs="Georgia"/>
              </w:rPr>
            </w:pPr>
          </w:p>
          <w:p w14:paraId="0BCC4385" w14:textId="77777777" w:rsidR="00993870" w:rsidRPr="00413637" w:rsidRDefault="00993870">
            <w:pPr>
              <w:rPr>
                <w:rFonts w:ascii="Georgia" w:eastAsia="Georgia" w:hAnsi="Georgia" w:cs="Georgia"/>
              </w:rPr>
            </w:pPr>
          </w:p>
        </w:tc>
      </w:tr>
      <w:tr w:rsidR="00993870" w:rsidRPr="00413637" w14:paraId="4BFF5CD4" w14:textId="77777777">
        <w:trPr>
          <w:jc w:val="center"/>
        </w:trPr>
        <w:tc>
          <w:tcPr>
            <w:tcW w:w="10908" w:type="dxa"/>
            <w:tcBorders>
              <w:bottom w:val="single" w:sz="4" w:space="0" w:color="000000"/>
            </w:tcBorders>
          </w:tcPr>
          <w:p w14:paraId="5D3EC458" w14:textId="77777777" w:rsidR="00993870" w:rsidRPr="00413637" w:rsidRDefault="002F10DE">
            <w:pPr>
              <w:rPr>
                <w:rFonts w:ascii="Georgia" w:eastAsia="Georgia" w:hAnsi="Georgia" w:cs="Georgia"/>
              </w:rPr>
            </w:pPr>
            <w:r w:rsidRPr="00413637">
              <w:rPr>
                <w:rFonts w:ascii="Georgia" w:eastAsia="Georgia" w:hAnsi="Georgia" w:cs="Georgia"/>
              </w:rPr>
              <w:t>Staff Development Activities:</w:t>
            </w:r>
          </w:p>
        </w:tc>
      </w:tr>
      <w:tr w:rsidR="00993870" w:rsidRPr="00413637" w14:paraId="729ED52F" w14:textId="77777777">
        <w:trPr>
          <w:jc w:val="center"/>
        </w:trPr>
        <w:tc>
          <w:tcPr>
            <w:tcW w:w="10908" w:type="dxa"/>
            <w:tcBorders>
              <w:top w:val="single" w:sz="4" w:space="0" w:color="000000"/>
              <w:bottom w:val="single" w:sz="4" w:space="0" w:color="000000"/>
            </w:tcBorders>
          </w:tcPr>
          <w:p w14:paraId="1E990A55" w14:textId="77777777" w:rsidR="00993870" w:rsidRPr="00413637" w:rsidRDefault="002F10DE">
            <w:pPr>
              <w:rPr>
                <w:rFonts w:ascii="Georgia" w:eastAsia="Georgia" w:hAnsi="Georgia" w:cs="Georgia"/>
                <w:sz w:val="20"/>
                <w:szCs w:val="20"/>
              </w:rPr>
            </w:pPr>
            <w:r w:rsidRPr="00413637">
              <w:rPr>
                <w:rFonts w:ascii="Georgia" w:eastAsia="Georgia" w:hAnsi="Georgia" w:cs="Georgia"/>
              </w:rPr>
              <w:t xml:space="preserve">Project-based, hands-on, and online learning will be incorporated into the curriculum.  Study current best practice education strategies and techniques to better meet student’s emotional and educational needs.  </w:t>
            </w:r>
          </w:p>
          <w:p w14:paraId="702E2622" w14:textId="77777777" w:rsidR="00993870" w:rsidRPr="00413637" w:rsidRDefault="00993870">
            <w:pPr>
              <w:rPr>
                <w:rFonts w:ascii="Georgia" w:eastAsia="Georgia" w:hAnsi="Georgia" w:cs="Georgia"/>
                <w:sz w:val="20"/>
                <w:szCs w:val="20"/>
              </w:rPr>
            </w:pPr>
          </w:p>
          <w:p w14:paraId="3579DC97" w14:textId="77777777" w:rsidR="00993870" w:rsidRPr="00413637" w:rsidRDefault="00993870">
            <w:pPr>
              <w:rPr>
                <w:rFonts w:ascii="Georgia" w:eastAsia="Georgia" w:hAnsi="Georgia" w:cs="Georgia"/>
                <w:sz w:val="20"/>
                <w:szCs w:val="20"/>
              </w:rPr>
            </w:pPr>
          </w:p>
          <w:p w14:paraId="1F10589C" w14:textId="77777777" w:rsidR="00993870" w:rsidRPr="00413637" w:rsidRDefault="00993870">
            <w:pPr>
              <w:rPr>
                <w:rFonts w:ascii="Georgia" w:eastAsia="Georgia" w:hAnsi="Georgia" w:cs="Georgia"/>
                <w:sz w:val="20"/>
                <w:szCs w:val="20"/>
              </w:rPr>
            </w:pPr>
          </w:p>
          <w:p w14:paraId="512424A6" w14:textId="77777777" w:rsidR="00993870" w:rsidRPr="00413637" w:rsidRDefault="00993870">
            <w:pPr>
              <w:rPr>
                <w:rFonts w:ascii="Georgia" w:eastAsia="Georgia" w:hAnsi="Georgia" w:cs="Georgia"/>
                <w:sz w:val="20"/>
                <w:szCs w:val="20"/>
              </w:rPr>
            </w:pPr>
          </w:p>
        </w:tc>
      </w:tr>
      <w:tr w:rsidR="00993870" w:rsidRPr="00413637" w14:paraId="172B9AA6" w14:textId="77777777">
        <w:trPr>
          <w:jc w:val="center"/>
        </w:trPr>
        <w:tc>
          <w:tcPr>
            <w:tcW w:w="10908" w:type="dxa"/>
            <w:tcBorders>
              <w:bottom w:val="single" w:sz="4" w:space="0" w:color="000000"/>
            </w:tcBorders>
          </w:tcPr>
          <w:p w14:paraId="526566F5" w14:textId="77777777" w:rsidR="00993870" w:rsidRPr="00413637" w:rsidRDefault="002F10DE">
            <w:pPr>
              <w:rPr>
                <w:rFonts w:ascii="Georgia" w:eastAsia="Georgia" w:hAnsi="Georgia" w:cs="Georgia"/>
                <w:sz w:val="20"/>
                <w:szCs w:val="20"/>
              </w:rPr>
            </w:pPr>
            <w:r w:rsidRPr="00413637">
              <w:rPr>
                <w:rFonts w:ascii="Georgia" w:eastAsia="Georgia" w:hAnsi="Georgia" w:cs="Georgia"/>
              </w:rPr>
              <w:t>Evidence of Teacher Learning and Improved Student Performance:</w:t>
            </w:r>
          </w:p>
        </w:tc>
      </w:tr>
      <w:tr w:rsidR="00993870" w:rsidRPr="00413637" w14:paraId="1D1F52E5" w14:textId="77777777">
        <w:trPr>
          <w:jc w:val="center"/>
        </w:trPr>
        <w:tc>
          <w:tcPr>
            <w:tcW w:w="10908" w:type="dxa"/>
            <w:tcBorders>
              <w:top w:val="single" w:sz="4" w:space="0" w:color="000000"/>
            </w:tcBorders>
          </w:tcPr>
          <w:p w14:paraId="7ED89D61" w14:textId="77777777" w:rsidR="00993870" w:rsidRPr="00413637" w:rsidRDefault="002F10DE">
            <w:pPr>
              <w:rPr>
                <w:rFonts w:ascii="Georgia" w:eastAsia="Georgia" w:hAnsi="Georgia" w:cs="Georgia"/>
              </w:rPr>
            </w:pPr>
            <w:r w:rsidRPr="00413637">
              <w:rPr>
                <w:rFonts w:ascii="Georgia" w:eastAsia="Georgia" w:hAnsi="Georgia" w:cs="Georgia"/>
              </w:rPr>
              <w:t>Observation and implementation of new educational techniques and increased student growth in math will be indicators of the effectiveness of these activities.</w:t>
            </w:r>
          </w:p>
          <w:p w14:paraId="571A9297" w14:textId="77777777" w:rsidR="00993870" w:rsidRPr="00413637" w:rsidRDefault="00993870">
            <w:pPr>
              <w:rPr>
                <w:rFonts w:ascii="Georgia" w:eastAsia="Georgia" w:hAnsi="Georgia" w:cs="Georgia"/>
              </w:rPr>
            </w:pPr>
          </w:p>
          <w:p w14:paraId="31768A8A" w14:textId="77777777" w:rsidR="00993870" w:rsidRPr="00413637" w:rsidRDefault="00993870">
            <w:pPr>
              <w:rPr>
                <w:rFonts w:ascii="Georgia" w:eastAsia="Georgia" w:hAnsi="Georgia" w:cs="Georgia"/>
              </w:rPr>
            </w:pPr>
          </w:p>
          <w:p w14:paraId="2BADA840" w14:textId="77777777" w:rsidR="00993870" w:rsidRPr="00413637" w:rsidRDefault="00993870">
            <w:pPr>
              <w:rPr>
                <w:rFonts w:ascii="Georgia" w:eastAsia="Georgia" w:hAnsi="Georgia" w:cs="Georgia"/>
              </w:rPr>
            </w:pPr>
          </w:p>
          <w:p w14:paraId="401C6A1B" w14:textId="77777777" w:rsidR="00993870" w:rsidRPr="00413637" w:rsidRDefault="00993870">
            <w:pPr>
              <w:rPr>
                <w:rFonts w:ascii="Georgia" w:eastAsia="Georgia" w:hAnsi="Georgia" w:cs="Georgia"/>
              </w:rPr>
            </w:pPr>
          </w:p>
        </w:tc>
      </w:tr>
    </w:tbl>
    <w:p w14:paraId="55BBE0CC" w14:textId="77777777" w:rsidR="00993870" w:rsidRDefault="00993870">
      <w:pPr>
        <w:widowControl w:val="0"/>
        <w:spacing w:line="276" w:lineRule="auto"/>
        <w:rPr>
          <w:rFonts w:ascii="Georgia" w:eastAsia="Georgia" w:hAnsi="Georgia" w:cs="Georgia"/>
          <w:sz w:val="20"/>
          <w:szCs w:val="20"/>
        </w:rPr>
        <w:sectPr w:rsidR="00993870">
          <w:footerReference w:type="even" r:id="rId7"/>
          <w:footerReference w:type="default" r:id="rId8"/>
          <w:pgSz w:w="12240" w:h="15840"/>
          <w:pgMar w:top="1080" w:right="720" w:bottom="1080" w:left="720" w:header="0" w:footer="720" w:gutter="0"/>
          <w:pgNumType w:start="1"/>
          <w:cols w:space="720"/>
        </w:sectPr>
      </w:pPr>
    </w:p>
    <w:p w14:paraId="23ABE880" w14:textId="77777777" w:rsidR="00413637" w:rsidRDefault="00413637">
      <w:pPr>
        <w:rPr>
          <w:rFonts w:ascii="Georgia" w:eastAsia="Georgia" w:hAnsi="Georgia" w:cs="Georgia"/>
          <w:b/>
        </w:rPr>
      </w:pPr>
      <w:r>
        <w:rPr>
          <w:rFonts w:ascii="Georgia" w:eastAsia="Georgia" w:hAnsi="Georgia" w:cs="Georgia"/>
          <w:b/>
        </w:rPr>
        <w:br w:type="page"/>
      </w:r>
    </w:p>
    <w:p w14:paraId="150329AE" w14:textId="1A9BD33E" w:rsidR="00993870" w:rsidRDefault="001C23EA" w:rsidP="001C23EA">
      <w:pPr>
        <w:rPr>
          <w:rFonts w:ascii="Georgia" w:eastAsia="Georgia" w:hAnsi="Georgia" w:cs="Georgia"/>
          <w:b/>
        </w:rPr>
      </w:pPr>
      <w:r>
        <w:rPr>
          <w:rFonts w:ascii="Georgia" w:eastAsia="Georgia" w:hAnsi="Georgia" w:cs="Georgia"/>
          <w:b/>
        </w:rPr>
        <w:lastRenderedPageBreak/>
        <w:t>2019-2020</w:t>
      </w:r>
      <w:r w:rsidR="002F10DE">
        <w:rPr>
          <w:rFonts w:ascii="Georgia" w:eastAsia="Georgia" w:hAnsi="Georgia" w:cs="Georgia"/>
          <w:b/>
        </w:rPr>
        <w:t xml:space="preserve"> School Improvement Goals</w:t>
      </w:r>
    </w:p>
    <w:p w14:paraId="6703B542" w14:textId="77777777" w:rsidR="001C23EA" w:rsidRDefault="001C23EA" w:rsidP="001C23EA">
      <w:pPr>
        <w:rPr>
          <w:rFonts w:ascii="Georgia" w:eastAsia="Georgia" w:hAnsi="Georgia" w:cs="Georgia"/>
        </w:rPr>
      </w:pPr>
    </w:p>
    <w:tbl>
      <w:tblPr>
        <w:tblStyle w:val="a8"/>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993870" w:rsidRPr="00413637" w14:paraId="25BA6C9A" w14:textId="77777777">
        <w:trPr>
          <w:jc w:val="center"/>
        </w:trPr>
        <w:tc>
          <w:tcPr>
            <w:tcW w:w="10908" w:type="dxa"/>
            <w:tcBorders>
              <w:bottom w:val="single" w:sz="4" w:space="0" w:color="000000"/>
            </w:tcBorders>
          </w:tcPr>
          <w:p w14:paraId="3562AE03" w14:textId="77777777" w:rsidR="00993870" w:rsidRPr="00413637" w:rsidRDefault="002F10DE">
            <w:pPr>
              <w:rPr>
                <w:rFonts w:ascii="Georgia" w:eastAsia="Georgia" w:hAnsi="Georgia" w:cs="Georgia"/>
              </w:rPr>
            </w:pPr>
            <w:r w:rsidRPr="00413637">
              <w:rPr>
                <w:rFonts w:ascii="Georgia" w:eastAsia="Georgia" w:hAnsi="Georgia" w:cs="Georgia"/>
              </w:rPr>
              <w:t>School Improvement Goal #3:</w:t>
            </w:r>
          </w:p>
        </w:tc>
      </w:tr>
      <w:tr w:rsidR="00D34BCA" w:rsidRPr="00413637" w14:paraId="1F89CC53" w14:textId="77777777">
        <w:trPr>
          <w:jc w:val="center"/>
        </w:trPr>
        <w:tc>
          <w:tcPr>
            <w:tcW w:w="10908" w:type="dxa"/>
            <w:tcBorders>
              <w:top w:val="single" w:sz="4" w:space="0" w:color="000000"/>
              <w:bottom w:val="single" w:sz="4" w:space="0" w:color="000000"/>
            </w:tcBorders>
          </w:tcPr>
          <w:p w14:paraId="249362D2" w14:textId="46659822" w:rsidR="00D34BCA" w:rsidRDefault="00D34BCA" w:rsidP="00D34BCA">
            <w:pPr>
              <w:rPr>
                <w:rFonts w:ascii="Georgia" w:eastAsia="Times New Roman" w:hAnsi="Georgia" w:cs="Times New Roman"/>
                <w:color w:val="auto"/>
              </w:rPr>
            </w:pPr>
            <w:r w:rsidRPr="00413637">
              <w:rPr>
                <w:rFonts w:ascii="Georgia" w:eastAsia="Times New Roman" w:hAnsi="Georgia" w:cs="Times New Roman"/>
              </w:rPr>
              <w:t xml:space="preserve">The BYLaW School student attendance rate will increase from </w:t>
            </w:r>
            <w:r w:rsidR="001C23EA">
              <w:rPr>
                <w:rFonts w:ascii="Georgia" w:eastAsia="Times New Roman" w:hAnsi="Georgia" w:cs="Times New Roman"/>
                <w:color w:val="auto"/>
              </w:rPr>
              <w:t>85</w:t>
            </w:r>
            <w:r w:rsidRPr="00D34BCA">
              <w:rPr>
                <w:rFonts w:ascii="Georgia" w:eastAsia="Times New Roman" w:hAnsi="Georgia" w:cs="Times New Roman"/>
                <w:color w:val="auto"/>
              </w:rPr>
              <w:t>% in 201</w:t>
            </w:r>
            <w:r w:rsidR="001C23EA">
              <w:rPr>
                <w:rFonts w:ascii="Georgia" w:eastAsia="Times New Roman" w:hAnsi="Georgia" w:cs="Times New Roman"/>
                <w:color w:val="auto"/>
              </w:rPr>
              <w:t>9</w:t>
            </w:r>
            <w:r w:rsidRPr="00D34BCA">
              <w:rPr>
                <w:rFonts w:ascii="Georgia" w:eastAsia="Times New Roman" w:hAnsi="Georgia" w:cs="Times New Roman"/>
                <w:color w:val="auto"/>
              </w:rPr>
              <w:t xml:space="preserve"> to 90% in 20</w:t>
            </w:r>
            <w:r w:rsidR="001C23EA">
              <w:rPr>
                <w:rFonts w:ascii="Georgia" w:eastAsia="Times New Roman" w:hAnsi="Georgia" w:cs="Times New Roman"/>
                <w:color w:val="auto"/>
              </w:rPr>
              <w:t>20</w:t>
            </w:r>
            <w:r w:rsidRPr="00D34BCA">
              <w:rPr>
                <w:rFonts w:ascii="Georgia" w:eastAsia="Times New Roman" w:hAnsi="Georgia" w:cs="Times New Roman"/>
                <w:color w:val="auto"/>
              </w:rPr>
              <w:t xml:space="preserve"> as measured by NCLB Adequate Yearly Progress and BYLaW School records.</w:t>
            </w:r>
          </w:p>
          <w:p w14:paraId="31E29140" w14:textId="77777777" w:rsidR="001C23EA" w:rsidRDefault="001C23EA" w:rsidP="00D34BCA">
            <w:pPr>
              <w:rPr>
                <w:rFonts w:ascii="Georgia" w:eastAsia="Times New Roman" w:hAnsi="Georgia" w:cs="Times New Roman"/>
                <w:color w:val="auto"/>
              </w:rPr>
            </w:pPr>
          </w:p>
          <w:p w14:paraId="7BE51CAB" w14:textId="4542E1F0" w:rsidR="001C23EA" w:rsidRPr="00413637" w:rsidRDefault="001C23EA" w:rsidP="00D34BCA">
            <w:pPr>
              <w:rPr>
                <w:rFonts w:ascii="Georgia" w:eastAsia="Georgia" w:hAnsi="Georgia" w:cs="Georgia"/>
              </w:rPr>
            </w:pPr>
          </w:p>
        </w:tc>
      </w:tr>
      <w:tr w:rsidR="00D34BCA" w:rsidRPr="00413637" w14:paraId="65CF20E9" w14:textId="77777777">
        <w:trPr>
          <w:jc w:val="center"/>
        </w:trPr>
        <w:tc>
          <w:tcPr>
            <w:tcW w:w="10908" w:type="dxa"/>
            <w:tcBorders>
              <w:bottom w:val="single" w:sz="4" w:space="0" w:color="000000"/>
            </w:tcBorders>
          </w:tcPr>
          <w:p w14:paraId="04705DE7" w14:textId="77777777" w:rsidR="00D34BCA" w:rsidRPr="00413637" w:rsidRDefault="00D34BCA" w:rsidP="00D34BCA">
            <w:pPr>
              <w:rPr>
                <w:rFonts w:ascii="Georgia" w:eastAsia="Georgia" w:hAnsi="Georgia" w:cs="Georgia"/>
              </w:rPr>
            </w:pPr>
            <w:r w:rsidRPr="00413637">
              <w:rPr>
                <w:rFonts w:ascii="Georgia" w:eastAsia="Georgia" w:hAnsi="Georgia" w:cs="Georgia"/>
              </w:rPr>
              <w:t>Baseline Data used To Select Goal:</w:t>
            </w:r>
          </w:p>
        </w:tc>
      </w:tr>
      <w:tr w:rsidR="00D34BCA" w:rsidRPr="00413637" w14:paraId="49D0AF42" w14:textId="77777777">
        <w:trPr>
          <w:jc w:val="center"/>
        </w:trPr>
        <w:tc>
          <w:tcPr>
            <w:tcW w:w="10908" w:type="dxa"/>
            <w:tcBorders>
              <w:top w:val="single" w:sz="4" w:space="0" w:color="000000"/>
              <w:bottom w:val="single" w:sz="4" w:space="0" w:color="000000"/>
            </w:tcBorders>
          </w:tcPr>
          <w:p w14:paraId="562E7B1C" w14:textId="7CD77099" w:rsidR="00D34BCA" w:rsidRPr="00413637" w:rsidRDefault="00D34BCA" w:rsidP="00D34BCA">
            <w:pPr>
              <w:rPr>
                <w:rFonts w:ascii="Georgia" w:eastAsia="Georgia" w:hAnsi="Georgia" w:cs="Georgia"/>
              </w:rPr>
            </w:pPr>
            <w:r w:rsidRPr="00413637">
              <w:rPr>
                <w:rFonts w:ascii="Georgia" w:eastAsia="Georgia" w:hAnsi="Georgia" w:cs="Georgia"/>
              </w:rPr>
              <w:t>Results of the Spring 20</w:t>
            </w:r>
            <w:r w:rsidR="001C23EA">
              <w:rPr>
                <w:rFonts w:ascii="Georgia" w:eastAsia="Georgia" w:hAnsi="Georgia" w:cs="Georgia"/>
              </w:rPr>
              <w:t>20</w:t>
            </w:r>
            <w:r w:rsidRPr="00413637">
              <w:rPr>
                <w:rFonts w:ascii="Georgia" w:eastAsia="Georgia" w:hAnsi="Georgia" w:cs="Georgia"/>
              </w:rPr>
              <w:t xml:space="preserve"> </w:t>
            </w:r>
            <w:r w:rsidRPr="00413637">
              <w:rPr>
                <w:rFonts w:ascii="Georgia" w:eastAsia="Times New Roman" w:hAnsi="Georgia" w:cs="Times New Roman"/>
              </w:rPr>
              <w:t xml:space="preserve">NCLB Adequate Yearly Progress </w:t>
            </w:r>
            <w:r w:rsidRPr="00413637">
              <w:rPr>
                <w:rFonts w:ascii="Georgia" w:eastAsia="Georgia" w:hAnsi="Georgia" w:cs="Georgia"/>
              </w:rPr>
              <w:t>and BYLaW School follow up records.</w:t>
            </w:r>
          </w:p>
          <w:p w14:paraId="5035D3A9" w14:textId="77777777" w:rsidR="00D34BCA" w:rsidRPr="00413637" w:rsidRDefault="00D34BCA" w:rsidP="00D34BCA">
            <w:pPr>
              <w:rPr>
                <w:rFonts w:ascii="Georgia" w:eastAsia="Georgia" w:hAnsi="Georgia" w:cs="Georgia"/>
              </w:rPr>
            </w:pPr>
          </w:p>
          <w:p w14:paraId="3C05E937" w14:textId="77777777" w:rsidR="00D34BCA" w:rsidRPr="00413637" w:rsidRDefault="00D34BCA" w:rsidP="00D34BCA">
            <w:pPr>
              <w:rPr>
                <w:rFonts w:ascii="Georgia" w:eastAsia="Georgia" w:hAnsi="Georgia" w:cs="Georgia"/>
              </w:rPr>
            </w:pPr>
          </w:p>
        </w:tc>
      </w:tr>
      <w:tr w:rsidR="00D34BCA" w:rsidRPr="00413637" w14:paraId="6904F98B" w14:textId="77777777">
        <w:trPr>
          <w:jc w:val="center"/>
        </w:trPr>
        <w:tc>
          <w:tcPr>
            <w:tcW w:w="10908" w:type="dxa"/>
            <w:tcBorders>
              <w:bottom w:val="single" w:sz="4" w:space="0" w:color="000000"/>
            </w:tcBorders>
          </w:tcPr>
          <w:p w14:paraId="65E04D5E" w14:textId="77777777" w:rsidR="00D34BCA" w:rsidRPr="00413637" w:rsidRDefault="00D34BCA" w:rsidP="00D34BCA">
            <w:pPr>
              <w:rPr>
                <w:rFonts w:ascii="Georgia" w:eastAsia="Georgia" w:hAnsi="Georgia" w:cs="Georgia"/>
              </w:rPr>
            </w:pPr>
            <w:r w:rsidRPr="00413637">
              <w:rPr>
                <w:rFonts w:ascii="Georgia" w:eastAsia="Georgia" w:hAnsi="Georgia" w:cs="Georgia"/>
              </w:rPr>
              <w:t>Desired Result:</w:t>
            </w:r>
          </w:p>
        </w:tc>
      </w:tr>
      <w:tr w:rsidR="00D34BCA" w:rsidRPr="00413637" w14:paraId="6613FC89" w14:textId="77777777">
        <w:trPr>
          <w:jc w:val="center"/>
        </w:trPr>
        <w:tc>
          <w:tcPr>
            <w:tcW w:w="10908" w:type="dxa"/>
            <w:tcBorders>
              <w:top w:val="single" w:sz="4" w:space="0" w:color="000000"/>
            </w:tcBorders>
          </w:tcPr>
          <w:p w14:paraId="7EE646FF" w14:textId="77777777" w:rsidR="00D34BCA" w:rsidRPr="00413637" w:rsidRDefault="00D34BCA" w:rsidP="00D34BCA">
            <w:pPr>
              <w:rPr>
                <w:rFonts w:ascii="Georgia" w:eastAsia="Georgia" w:hAnsi="Georgia" w:cs="Georgia"/>
              </w:rPr>
            </w:pPr>
            <w:r w:rsidRPr="00413637">
              <w:rPr>
                <w:rFonts w:ascii="Georgia" w:eastAsia="Georgia" w:hAnsi="Georgia" w:cs="Georgia"/>
              </w:rPr>
              <w:t>A higher percentage of students served by the BYLaW School will do better on their MCAs and earn their high school diploma.</w:t>
            </w:r>
          </w:p>
          <w:p w14:paraId="633EAE5A" w14:textId="77777777" w:rsidR="00D34BCA" w:rsidRPr="00413637" w:rsidRDefault="00D34BCA" w:rsidP="00D34BCA">
            <w:pPr>
              <w:rPr>
                <w:rFonts w:ascii="Georgia" w:eastAsia="Georgia" w:hAnsi="Georgia" w:cs="Georgia"/>
              </w:rPr>
            </w:pPr>
          </w:p>
          <w:p w14:paraId="76B3AD80" w14:textId="77777777" w:rsidR="00D34BCA" w:rsidRPr="00413637" w:rsidRDefault="00D34BCA" w:rsidP="00D34BCA">
            <w:pPr>
              <w:rPr>
                <w:rFonts w:ascii="Georgia" w:eastAsia="Georgia" w:hAnsi="Georgia" w:cs="Georgia"/>
              </w:rPr>
            </w:pPr>
          </w:p>
        </w:tc>
      </w:tr>
    </w:tbl>
    <w:p w14:paraId="27CC097C" w14:textId="77777777" w:rsidR="00993870" w:rsidRDefault="00993870">
      <w:pPr>
        <w:jc w:val="center"/>
        <w:rPr>
          <w:rFonts w:ascii="Georgia" w:eastAsia="Georgia" w:hAnsi="Georgia" w:cs="Georgia"/>
        </w:rPr>
      </w:pPr>
    </w:p>
    <w:p w14:paraId="59949B3C" w14:textId="77777777" w:rsidR="00993870" w:rsidRDefault="00993870">
      <w:pPr>
        <w:jc w:val="center"/>
        <w:rPr>
          <w:rFonts w:ascii="Georgia" w:eastAsia="Georgia" w:hAnsi="Georgia" w:cs="Georgia"/>
        </w:rPr>
      </w:pPr>
    </w:p>
    <w:p w14:paraId="351427B0" w14:textId="77777777" w:rsidR="00993870" w:rsidRDefault="002F10DE">
      <w:pPr>
        <w:jc w:val="center"/>
        <w:rPr>
          <w:rFonts w:ascii="Georgia" w:eastAsia="Georgia" w:hAnsi="Georgia" w:cs="Georgia"/>
          <w:sz w:val="20"/>
          <w:szCs w:val="20"/>
        </w:rPr>
      </w:pPr>
      <w:r>
        <w:rPr>
          <w:rFonts w:ascii="Georgia" w:eastAsia="Georgia" w:hAnsi="Georgia" w:cs="Georgia"/>
          <w:b/>
        </w:rPr>
        <w:t>Means to Achieve the School Improvement Goal</w:t>
      </w:r>
    </w:p>
    <w:tbl>
      <w:tblPr>
        <w:tblStyle w:val="a9"/>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993870" w:rsidRPr="00413637" w14:paraId="6DA40452" w14:textId="77777777">
        <w:trPr>
          <w:jc w:val="center"/>
        </w:trPr>
        <w:tc>
          <w:tcPr>
            <w:tcW w:w="10908" w:type="dxa"/>
            <w:tcBorders>
              <w:bottom w:val="single" w:sz="4" w:space="0" w:color="000000"/>
            </w:tcBorders>
          </w:tcPr>
          <w:p w14:paraId="61434B13" w14:textId="77777777" w:rsidR="00993870" w:rsidRPr="00413637" w:rsidRDefault="002F10DE">
            <w:pPr>
              <w:rPr>
                <w:rFonts w:ascii="Georgia" w:eastAsia="Georgia" w:hAnsi="Georgia" w:cs="Georgia"/>
                <w:sz w:val="20"/>
                <w:szCs w:val="20"/>
              </w:rPr>
            </w:pPr>
            <w:r w:rsidRPr="00413637">
              <w:rPr>
                <w:rFonts w:ascii="Georgia" w:eastAsia="Georgia" w:hAnsi="Georgia" w:cs="Georgia"/>
              </w:rPr>
              <w:t>Staff Development Goal(s):</w:t>
            </w:r>
          </w:p>
        </w:tc>
      </w:tr>
      <w:tr w:rsidR="00993870" w:rsidRPr="00413637" w14:paraId="488D941B" w14:textId="77777777">
        <w:trPr>
          <w:jc w:val="center"/>
        </w:trPr>
        <w:tc>
          <w:tcPr>
            <w:tcW w:w="10908" w:type="dxa"/>
            <w:tcBorders>
              <w:top w:val="single" w:sz="4" w:space="0" w:color="000000"/>
              <w:bottom w:val="single" w:sz="4" w:space="0" w:color="000000"/>
            </w:tcBorders>
          </w:tcPr>
          <w:p w14:paraId="4846B79F" w14:textId="003F275D" w:rsidR="00993870" w:rsidRPr="00413637" w:rsidRDefault="002F10DE">
            <w:pPr>
              <w:rPr>
                <w:rFonts w:ascii="Georgia" w:eastAsia="Georgia" w:hAnsi="Georgia" w:cs="Georgia"/>
              </w:rPr>
            </w:pPr>
            <w:r w:rsidRPr="00413637">
              <w:rPr>
                <w:rFonts w:ascii="Georgia" w:eastAsia="Georgia" w:hAnsi="Georgia" w:cs="Georgia"/>
              </w:rPr>
              <w:t>Increased discussions with students pertaining to attendance, calls made home daily to parents/guardians.</w:t>
            </w:r>
          </w:p>
          <w:p w14:paraId="5BFF3616" w14:textId="77777777" w:rsidR="00993870" w:rsidRPr="00413637" w:rsidRDefault="00993870">
            <w:pPr>
              <w:rPr>
                <w:rFonts w:ascii="Georgia" w:eastAsia="Georgia" w:hAnsi="Georgia" w:cs="Georgia"/>
              </w:rPr>
            </w:pPr>
          </w:p>
          <w:p w14:paraId="68CAD656" w14:textId="77777777" w:rsidR="00993870" w:rsidRPr="00413637" w:rsidRDefault="00993870">
            <w:pPr>
              <w:rPr>
                <w:rFonts w:ascii="Georgia" w:eastAsia="Georgia" w:hAnsi="Georgia" w:cs="Georgia"/>
              </w:rPr>
            </w:pPr>
          </w:p>
        </w:tc>
      </w:tr>
      <w:tr w:rsidR="00993870" w:rsidRPr="00413637" w14:paraId="5E51D8D8" w14:textId="77777777">
        <w:trPr>
          <w:jc w:val="center"/>
        </w:trPr>
        <w:tc>
          <w:tcPr>
            <w:tcW w:w="10908" w:type="dxa"/>
            <w:tcBorders>
              <w:bottom w:val="single" w:sz="4" w:space="0" w:color="000000"/>
            </w:tcBorders>
          </w:tcPr>
          <w:p w14:paraId="7A77BB1A" w14:textId="77777777" w:rsidR="00993870" w:rsidRPr="00413637" w:rsidRDefault="002F10DE">
            <w:pPr>
              <w:rPr>
                <w:rFonts w:ascii="Georgia" w:eastAsia="Georgia" w:hAnsi="Georgia" w:cs="Georgia"/>
              </w:rPr>
            </w:pPr>
            <w:r w:rsidRPr="00413637">
              <w:rPr>
                <w:rFonts w:ascii="Georgia" w:eastAsia="Georgia" w:hAnsi="Georgia" w:cs="Georgia"/>
              </w:rPr>
              <w:t>Staff Development Activities:</w:t>
            </w:r>
          </w:p>
        </w:tc>
      </w:tr>
      <w:tr w:rsidR="00993870" w:rsidRPr="00413637" w14:paraId="604BEC50" w14:textId="77777777">
        <w:trPr>
          <w:jc w:val="center"/>
        </w:trPr>
        <w:tc>
          <w:tcPr>
            <w:tcW w:w="10908" w:type="dxa"/>
            <w:tcBorders>
              <w:top w:val="single" w:sz="4" w:space="0" w:color="000000"/>
              <w:bottom w:val="single" w:sz="4" w:space="0" w:color="000000"/>
            </w:tcBorders>
          </w:tcPr>
          <w:p w14:paraId="04F8AED0" w14:textId="77777777" w:rsidR="00993870" w:rsidRPr="00413637" w:rsidRDefault="002F10DE">
            <w:pPr>
              <w:rPr>
                <w:rFonts w:ascii="Georgia" w:eastAsia="Georgia" w:hAnsi="Georgia" w:cs="Georgia"/>
                <w:sz w:val="20"/>
                <w:szCs w:val="20"/>
              </w:rPr>
            </w:pPr>
            <w:r w:rsidRPr="00413637">
              <w:rPr>
                <w:rFonts w:ascii="Georgia" w:eastAsia="Georgia" w:hAnsi="Georgia" w:cs="Georgia"/>
              </w:rPr>
              <w:t>Study current best practice educational strategies and techniques to better meet student’s emotional and educational needs in regards to absences that will in turn keep them in school.</w:t>
            </w:r>
          </w:p>
          <w:p w14:paraId="53571AF5" w14:textId="77777777" w:rsidR="00993870" w:rsidRDefault="002F10DE">
            <w:pPr>
              <w:rPr>
                <w:rFonts w:ascii="Georgia" w:eastAsia="Georgia" w:hAnsi="Georgia" w:cs="Georgia"/>
              </w:rPr>
            </w:pPr>
            <w:r w:rsidRPr="00413637">
              <w:rPr>
                <w:rFonts w:ascii="Georgia" w:eastAsia="Georgia" w:hAnsi="Georgia" w:cs="Georgia"/>
              </w:rPr>
              <w:t>Increased discussions with at risk students pertaining to attendance and its importance.</w:t>
            </w:r>
          </w:p>
          <w:p w14:paraId="4FB20816" w14:textId="77777777" w:rsidR="00D34BCA" w:rsidRDefault="00D34BCA">
            <w:pPr>
              <w:rPr>
                <w:rFonts w:ascii="Georgia" w:eastAsia="Georgia" w:hAnsi="Georgia" w:cs="Georgia"/>
              </w:rPr>
            </w:pPr>
            <w:r>
              <w:rPr>
                <w:rFonts w:ascii="Georgia" w:eastAsia="Georgia" w:hAnsi="Georgia" w:cs="Georgia"/>
              </w:rPr>
              <w:t>Host Open Houses each term inviting parents and students to each a pizza dinner with our staff.</w:t>
            </w:r>
          </w:p>
          <w:p w14:paraId="7BED2116" w14:textId="4C76CBFC" w:rsidR="00D34BCA" w:rsidRPr="00413637" w:rsidRDefault="00D34BCA">
            <w:pPr>
              <w:rPr>
                <w:rFonts w:ascii="Georgia" w:eastAsia="Georgia" w:hAnsi="Georgia" w:cs="Georgia"/>
                <w:sz w:val="20"/>
                <w:szCs w:val="20"/>
              </w:rPr>
            </w:pPr>
            <w:r>
              <w:rPr>
                <w:rFonts w:ascii="Georgia" w:eastAsia="Georgia" w:hAnsi="Georgia" w:cs="Georgia"/>
              </w:rPr>
              <w:t>Letters are sent home when needed along with communicating with our assigned truancy tracker</w:t>
            </w:r>
            <w:r w:rsidR="001C23EA">
              <w:rPr>
                <w:rFonts w:ascii="Georgia" w:eastAsia="Georgia" w:hAnsi="Georgia" w:cs="Georgia"/>
              </w:rPr>
              <w:t>. Attendance incentives provided to students.</w:t>
            </w:r>
          </w:p>
          <w:p w14:paraId="531B34D0" w14:textId="77777777" w:rsidR="00993870" w:rsidRPr="00413637" w:rsidRDefault="00993870">
            <w:pPr>
              <w:rPr>
                <w:rFonts w:ascii="Georgia" w:eastAsia="Georgia" w:hAnsi="Georgia" w:cs="Georgia"/>
                <w:sz w:val="20"/>
                <w:szCs w:val="20"/>
              </w:rPr>
            </w:pPr>
          </w:p>
          <w:p w14:paraId="55C5F816" w14:textId="77777777" w:rsidR="00993870" w:rsidRPr="00413637" w:rsidRDefault="00993870">
            <w:pPr>
              <w:rPr>
                <w:rFonts w:ascii="Georgia" w:eastAsia="Georgia" w:hAnsi="Georgia" w:cs="Georgia"/>
                <w:sz w:val="20"/>
                <w:szCs w:val="20"/>
              </w:rPr>
            </w:pPr>
          </w:p>
          <w:p w14:paraId="26CB4CBE" w14:textId="77777777" w:rsidR="00993870" w:rsidRPr="00413637" w:rsidRDefault="00993870">
            <w:pPr>
              <w:rPr>
                <w:rFonts w:ascii="Georgia" w:eastAsia="Georgia" w:hAnsi="Georgia" w:cs="Georgia"/>
                <w:sz w:val="20"/>
                <w:szCs w:val="20"/>
              </w:rPr>
            </w:pPr>
          </w:p>
        </w:tc>
      </w:tr>
      <w:tr w:rsidR="00993870" w:rsidRPr="00413637" w14:paraId="6355311C" w14:textId="77777777">
        <w:trPr>
          <w:jc w:val="center"/>
        </w:trPr>
        <w:tc>
          <w:tcPr>
            <w:tcW w:w="10908" w:type="dxa"/>
            <w:tcBorders>
              <w:bottom w:val="single" w:sz="4" w:space="0" w:color="000000"/>
            </w:tcBorders>
          </w:tcPr>
          <w:p w14:paraId="5BB5AA5A" w14:textId="77777777" w:rsidR="00993870" w:rsidRPr="00413637" w:rsidRDefault="002F10DE">
            <w:pPr>
              <w:rPr>
                <w:rFonts w:ascii="Georgia" w:eastAsia="Georgia" w:hAnsi="Georgia" w:cs="Georgia"/>
                <w:sz w:val="20"/>
                <w:szCs w:val="20"/>
              </w:rPr>
            </w:pPr>
            <w:r w:rsidRPr="00413637">
              <w:rPr>
                <w:rFonts w:ascii="Georgia" w:eastAsia="Georgia" w:hAnsi="Georgia" w:cs="Georgia"/>
              </w:rPr>
              <w:t>Evidence of Teacher Learning and Improved Student Performance:</w:t>
            </w:r>
          </w:p>
        </w:tc>
      </w:tr>
      <w:tr w:rsidR="00993870" w:rsidRPr="00413637" w14:paraId="0A4C0127" w14:textId="77777777">
        <w:trPr>
          <w:jc w:val="center"/>
        </w:trPr>
        <w:tc>
          <w:tcPr>
            <w:tcW w:w="10908" w:type="dxa"/>
            <w:tcBorders>
              <w:top w:val="single" w:sz="4" w:space="0" w:color="000000"/>
            </w:tcBorders>
          </w:tcPr>
          <w:p w14:paraId="5649E705" w14:textId="77777777" w:rsidR="00993870" w:rsidRPr="00413637" w:rsidRDefault="002F10DE">
            <w:pPr>
              <w:rPr>
                <w:rFonts w:ascii="Georgia" w:eastAsia="Georgia" w:hAnsi="Georgia" w:cs="Georgia"/>
              </w:rPr>
            </w:pPr>
            <w:r w:rsidRPr="00413637">
              <w:rPr>
                <w:rFonts w:ascii="Georgia" w:eastAsia="Georgia" w:hAnsi="Georgia" w:cs="Georgia"/>
              </w:rPr>
              <w:t>Observation and implementation of new educational techniques and increased student attendance will be indicators of the effectiveness of these activities.</w:t>
            </w:r>
          </w:p>
          <w:p w14:paraId="6C30A193" w14:textId="77777777" w:rsidR="00993870" w:rsidRPr="00413637" w:rsidRDefault="00993870">
            <w:pPr>
              <w:rPr>
                <w:rFonts w:ascii="Georgia" w:eastAsia="Georgia" w:hAnsi="Georgia" w:cs="Georgia"/>
              </w:rPr>
            </w:pPr>
          </w:p>
          <w:p w14:paraId="20B380C9" w14:textId="77777777" w:rsidR="00993870" w:rsidRPr="00413637" w:rsidRDefault="00993870">
            <w:pPr>
              <w:rPr>
                <w:rFonts w:ascii="Georgia" w:eastAsia="Georgia" w:hAnsi="Georgia" w:cs="Georgia"/>
              </w:rPr>
            </w:pPr>
          </w:p>
          <w:p w14:paraId="21606694" w14:textId="77777777" w:rsidR="00993870" w:rsidRPr="00413637" w:rsidRDefault="00993870">
            <w:pPr>
              <w:rPr>
                <w:rFonts w:ascii="Georgia" w:eastAsia="Georgia" w:hAnsi="Georgia" w:cs="Georgia"/>
              </w:rPr>
            </w:pPr>
          </w:p>
        </w:tc>
      </w:tr>
    </w:tbl>
    <w:p w14:paraId="20D4F04A" w14:textId="77777777" w:rsidR="00993870" w:rsidRDefault="00993870">
      <w:pPr>
        <w:widowControl w:val="0"/>
        <w:spacing w:line="276" w:lineRule="auto"/>
        <w:rPr>
          <w:rFonts w:ascii="Georgia" w:eastAsia="Georgia" w:hAnsi="Georgia" w:cs="Georgia"/>
          <w:sz w:val="20"/>
          <w:szCs w:val="20"/>
        </w:rPr>
        <w:sectPr w:rsidR="00993870">
          <w:type w:val="continuous"/>
          <w:pgSz w:w="12240" w:h="15840"/>
          <w:pgMar w:top="1080" w:right="720" w:bottom="1080" w:left="720" w:header="0" w:footer="720" w:gutter="0"/>
          <w:cols w:space="720"/>
        </w:sectPr>
      </w:pPr>
    </w:p>
    <w:p w14:paraId="2413066D" w14:textId="77777777" w:rsidR="00993870" w:rsidRDefault="00993870"/>
    <w:sectPr w:rsidR="00993870">
      <w:type w:val="continuous"/>
      <w:pgSz w:w="12240" w:h="15840"/>
      <w:pgMar w:top="1080" w:right="720" w:bottom="1080" w:left="72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1554A" w14:textId="77777777" w:rsidR="00FB7256" w:rsidRDefault="00FB7256">
      <w:r>
        <w:separator/>
      </w:r>
    </w:p>
  </w:endnote>
  <w:endnote w:type="continuationSeparator" w:id="0">
    <w:p w14:paraId="29C04301" w14:textId="77777777" w:rsidR="00FB7256" w:rsidRDefault="00FB7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51C58" w14:textId="77777777" w:rsidR="00993870" w:rsidRDefault="002F10DE">
    <w:pPr>
      <w:tabs>
        <w:tab w:val="center" w:pos="4320"/>
        <w:tab w:val="right" w:pos="8640"/>
      </w:tabs>
      <w:jc w:val="right"/>
    </w:pPr>
    <w:r>
      <w:fldChar w:fldCharType="begin"/>
    </w:r>
    <w:r>
      <w:instrText>PAGE</w:instrText>
    </w:r>
    <w:r>
      <w:fldChar w:fldCharType="end"/>
    </w:r>
  </w:p>
  <w:p w14:paraId="449D1FEE" w14:textId="77777777" w:rsidR="00993870" w:rsidRDefault="00993870">
    <w:pPr>
      <w:tabs>
        <w:tab w:val="center" w:pos="4320"/>
        <w:tab w:val="right" w:pos="8640"/>
      </w:tabs>
      <w:spacing w:after="7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DD754" w14:textId="0D1463A6" w:rsidR="00993870" w:rsidRDefault="00413637">
    <w:pPr>
      <w:tabs>
        <w:tab w:val="center" w:pos="4320"/>
        <w:tab w:val="right" w:pos="8640"/>
      </w:tabs>
      <w:jc w:val="center"/>
    </w:pPr>
    <w:r>
      <w:t xml:space="preserve">BYLaW </w:t>
    </w:r>
    <w:r w:rsidR="001C23EA">
      <w:t>2019-2020</w:t>
    </w:r>
    <w:r w:rsidR="002F10DE">
      <w:t xml:space="preserve"> School Improvement Plan</w:t>
    </w:r>
    <w:r w:rsidR="002F10DE">
      <w:tab/>
    </w:r>
    <w:r w:rsidR="002F10DE">
      <w:tab/>
      <w:t xml:space="preserve">Page </w:t>
    </w:r>
    <w:r w:rsidR="002F10DE">
      <w:fldChar w:fldCharType="begin"/>
    </w:r>
    <w:r w:rsidR="002F10DE">
      <w:instrText>PAGE</w:instrText>
    </w:r>
    <w:r w:rsidR="002F10DE">
      <w:fldChar w:fldCharType="separate"/>
    </w:r>
    <w:r w:rsidR="005A2EB3">
      <w:rPr>
        <w:noProof/>
      </w:rPr>
      <w:t>1</w:t>
    </w:r>
    <w:r w:rsidR="002F10DE">
      <w:fldChar w:fldCharType="end"/>
    </w:r>
    <w:r w:rsidR="002F10DE">
      <w:t xml:space="preserve"> of </w:t>
    </w:r>
    <w:r w:rsidR="002F10DE">
      <w:fldChar w:fldCharType="begin"/>
    </w:r>
    <w:r w:rsidR="002F10DE">
      <w:instrText>NUMPAGES</w:instrText>
    </w:r>
    <w:r w:rsidR="002F10DE">
      <w:fldChar w:fldCharType="separate"/>
    </w:r>
    <w:r w:rsidR="005A2EB3">
      <w:rPr>
        <w:noProof/>
      </w:rPr>
      <w:t>4</w:t>
    </w:r>
    <w:r w:rsidR="002F10DE">
      <w:fldChar w:fldCharType="end"/>
    </w:r>
  </w:p>
  <w:p w14:paraId="49DA856F" w14:textId="77777777" w:rsidR="00993870" w:rsidRDefault="00993870">
    <w:pPr>
      <w:tabs>
        <w:tab w:val="left" w:pos="1155"/>
      </w:tabs>
      <w:spacing w:after="72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C8B8F" w14:textId="77777777" w:rsidR="00FB7256" w:rsidRDefault="00FB7256">
      <w:r>
        <w:separator/>
      </w:r>
    </w:p>
  </w:footnote>
  <w:footnote w:type="continuationSeparator" w:id="0">
    <w:p w14:paraId="77681492" w14:textId="77777777" w:rsidR="00FB7256" w:rsidRDefault="00FB72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794858"/>
    <w:multiLevelType w:val="multilevel"/>
    <w:tmpl w:val="22E8A79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870"/>
    <w:rsid w:val="001C23EA"/>
    <w:rsid w:val="002F10DE"/>
    <w:rsid w:val="00366E14"/>
    <w:rsid w:val="003B0078"/>
    <w:rsid w:val="00413637"/>
    <w:rsid w:val="004C47C0"/>
    <w:rsid w:val="005A2EB3"/>
    <w:rsid w:val="005F3DAF"/>
    <w:rsid w:val="006D0689"/>
    <w:rsid w:val="00993870"/>
    <w:rsid w:val="00A072BA"/>
    <w:rsid w:val="00A93C13"/>
    <w:rsid w:val="00B40799"/>
    <w:rsid w:val="00C37246"/>
    <w:rsid w:val="00CA13EC"/>
    <w:rsid w:val="00D34BCA"/>
    <w:rsid w:val="00F36FA0"/>
    <w:rsid w:val="00FA53B6"/>
    <w:rsid w:val="00FB7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F3AD6"/>
  <w15:docId w15:val="{574475F5-50B5-405F-8568-7C13B2E5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b/>
    </w:rPr>
  </w:style>
  <w:style w:type="paragraph" w:styleId="Heading2">
    <w:name w:val="heading 2"/>
    <w:basedOn w:val="Normal"/>
    <w:next w:val="Normal"/>
    <w:pPr>
      <w:keepNext/>
      <w:outlineLvl w:val="1"/>
    </w:pPr>
    <w:rPr>
      <w:b/>
    </w:rPr>
  </w:style>
  <w:style w:type="paragraph" w:styleId="Heading3">
    <w:name w:val="heading 3"/>
    <w:basedOn w:val="Normal"/>
    <w:next w:val="Normal"/>
    <w:pPr>
      <w:keepNext/>
      <w:outlineLvl w:val="2"/>
    </w:pPr>
    <w:rPr>
      <w:rFonts w:ascii="Georgia" w:eastAsia="Georgia" w:hAnsi="Georgia" w:cs="Georgia"/>
      <w:i/>
    </w:rPr>
  </w:style>
  <w:style w:type="paragraph" w:styleId="Heading4">
    <w:name w:val="heading 4"/>
    <w:basedOn w:val="Normal"/>
    <w:next w:val="Normal"/>
    <w:pPr>
      <w:keepNext/>
      <w:jc w:val="center"/>
      <w:outlineLvl w:val="3"/>
    </w:pPr>
    <w:rPr>
      <w:rFonts w:ascii="Georgia" w:eastAsia="Georgia" w:hAnsi="Georgia" w:cs="Georgia"/>
      <w:b/>
      <w:sz w:val="20"/>
      <w:szCs w:val="20"/>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styleId="Header">
    <w:name w:val="header"/>
    <w:basedOn w:val="Normal"/>
    <w:link w:val="HeaderChar"/>
    <w:uiPriority w:val="99"/>
    <w:unhideWhenUsed/>
    <w:rsid w:val="00413637"/>
    <w:pPr>
      <w:tabs>
        <w:tab w:val="center" w:pos="4680"/>
        <w:tab w:val="right" w:pos="9360"/>
      </w:tabs>
    </w:pPr>
  </w:style>
  <w:style w:type="character" w:customStyle="1" w:styleId="HeaderChar">
    <w:name w:val="Header Char"/>
    <w:basedOn w:val="DefaultParagraphFont"/>
    <w:link w:val="Header"/>
    <w:uiPriority w:val="99"/>
    <w:rsid w:val="00413637"/>
  </w:style>
  <w:style w:type="paragraph" w:styleId="Footer">
    <w:name w:val="footer"/>
    <w:basedOn w:val="Normal"/>
    <w:link w:val="FooterChar"/>
    <w:uiPriority w:val="99"/>
    <w:unhideWhenUsed/>
    <w:rsid w:val="00413637"/>
    <w:pPr>
      <w:tabs>
        <w:tab w:val="center" w:pos="4680"/>
        <w:tab w:val="right" w:pos="9360"/>
      </w:tabs>
    </w:pPr>
  </w:style>
  <w:style w:type="character" w:customStyle="1" w:styleId="FooterChar">
    <w:name w:val="Footer Char"/>
    <w:basedOn w:val="DefaultParagraphFont"/>
    <w:link w:val="Footer"/>
    <w:uiPriority w:val="99"/>
    <w:rsid w:val="00413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Palm</dc:creator>
  <cp:lastModifiedBy>Karen Vleck</cp:lastModifiedBy>
  <cp:revision>2</cp:revision>
  <dcterms:created xsi:type="dcterms:W3CDTF">2019-09-05T12:51:00Z</dcterms:created>
  <dcterms:modified xsi:type="dcterms:W3CDTF">2019-09-05T12:51:00Z</dcterms:modified>
</cp:coreProperties>
</file>