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26726" w14:textId="6E16D513" w:rsidR="001C5118" w:rsidRPr="001C5118" w:rsidRDefault="00145A7B" w:rsidP="005A43CC">
      <w:pPr>
        <w:jc w:val="center"/>
        <w:rPr>
          <w:rFonts w:ascii="Calibri" w:hAnsi="Calibri"/>
          <w:b/>
          <w:sz w:val="32"/>
          <w:szCs w:val="32"/>
        </w:rPr>
      </w:pPr>
      <w:r w:rsidRPr="001C5118">
        <w:rPr>
          <w:rFonts w:ascii="Calibri" w:hAnsi="Calibri"/>
          <w:noProof/>
          <w:lang w:eastAsia="en-US"/>
        </w:rPr>
        <mc:AlternateContent>
          <mc:Choice Requires="wps">
            <w:drawing>
              <wp:anchor distT="0" distB="0" distL="114300" distR="114300" simplePos="0" relativeHeight="251663360" behindDoc="0" locked="0" layoutInCell="1" allowOverlap="1" wp14:anchorId="0CA71886" wp14:editId="01648541">
                <wp:simplePos x="0" y="0"/>
                <wp:positionH relativeFrom="column">
                  <wp:posOffset>-101600</wp:posOffset>
                </wp:positionH>
                <wp:positionV relativeFrom="paragraph">
                  <wp:posOffset>-762000</wp:posOffset>
                </wp:positionV>
                <wp:extent cx="54864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CD610"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0pt" to="42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L60QEAAAMEAAAOAAAAZHJzL2Uyb0RvYy54bWysU02L2zAQvRf6H4TujZ2wXYKJs4cs20tp&#10;Q7f9AVp5FAskjRip+fj3HSmJs7SFhdKL7JHmPc17M1o9HL0Te6BkMfRyPmulgKBxsGHXyx/fnz4s&#10;pUhZhUE5DNDLEyT5sH7/bnWIHSxwRDcACSYJqTvEXo45x65pkh7BqzTDCIEPDZJXmUPaNQOpA7N7&#10;1yza9r45IA2RUENKvPt4PpTrym8M6PzVmARZuF5ybbmuVNeXsjbrlep2pOJo9aUM9Q9VeGUDXzpR&#10;PaqsxE+yf1B5qwkTmjzT6Bs0xmqoGljNvP1NzfOoIlQtbE6Kk03p/9HqL/stCTv0khsVlOcWPWdS&#10;djdmscEQ2EAksSw+HWLqOH0TtnSJUtxSEX005MuX5Yhj9fY0eQvHLDRvfrxb3t+13AJ9PWtuwEgp&#10;fwL0ovz00tlQZKtO7T+nzJdx6jWlbLtQ1oTODk/WuRqUgYGNI7FX3Op8nJeSGfcqi6OCbIqQc+n1&#10;L58cnFm/gWEruNhFvb0O4Y1TaQ0hX3ld4OwCM1zBBGzfBl7yCxTqgE7g+dvgCVFvxpAnsLcB6W8E&#10;NyvMOf/qwFl3seAFh1NtarWGJ606d3kVZZRfxxV+e7vrXwAAAP//AwBQSwMEFAAGAAgAAAAhAELn&#10;vKbcAAAADQEAAA8AAABkcnMvZG93bnJldi54bWxMT01Lw0AQvQv+h2UEb+0mYmuI2RQVhEpOVg96&#10;22anSTA7G7LTJv57pwfR25t5j/dRbGbfqxOOsQtkIF0moJDq4DpqDLy/PS8yUJEtOdsHQgPfGGFT&#10;Xl4UNndholc87bhRYkIxtwZa5iHXOtYtehuXYUAS7hBGb1nOsdFutJOY+17fJMlae9uRJLR2wKcW&#10;66/d0RuoqscpZd7Gu5dp9VENw+dhm62Mub6aH+5BMc78J4ZzfakOpXTahyO5qHoDi3QtW/gMJAiU&#10;SLLbTMD+96XLQv9fUf4AAAD//wMAUEsBAi0AFAAGAAgAAAAhALaDOJL+AAAA4QEAABMAAAAAAAAA&#10;AAAAAAAAAAAAAFtDb250ZW50X1R5cGVzXS54bWxQSwECLQAUAAYACAAAACEAOP0h/9YAAACUAQAA&#10;CwAAAAAAAAAAAAAAAAAvAQAAX3JlbHMvLnJlbHNQSwECLQAUAAYACAAAACEA2cKS+tEBAAADBAAA&#10;DgAAAAAAAAAAAAAAAAAuAgAAZHJzL2Uyb0RvYy54bWxQSwECLQAUAAYACAAAACEAQue8ptwAAAAN&#10;AQAADwAAAAAAAAAAAAAAAAArBAAAZHJzL2Rvd25yZXYueG1sUEsFBgAAAAAEAAQA8wAAADQFAAAA&#10;AA==&#10;" strokecolor="black [3213]" strokeweight="1pt">
                <v:stroke joinstyle="miter"/>
              </v:line>
            </w:pict>
          </mc:Fallback>
        </mc:AlternateContent>
      </w:r>
      <w:r w:rsidR="001C5118" w:rsidRPr="001C5118">
        <w:rPr>
          <w:rFonts w:ascii="Calibri" w:hAnsi="Calibri"/>
          <w:b/>
          <w:sz w:val="32"/>
          <w:szCs w:val="32"/>
        </w:rPr>
        <w:t>Bemidji Independent School District 31</w:t>
      </w:r>
    </w:p>
    <w:p w14:paraId="23BFF81A" w14:textId="77777777" w:rsidR="001C5118" w:rsidRPr="001C5118" w:rsidRDefault="001C5118" w:rsidP="005A43CC">
      <w:pPr>
        <w:jc w:val="center"/>
        <w:rPr>
          <w:rFonts w:ascii="Calibri" w:hAnsi="Calibri"/>
          <w:b/>
          <w:sz w:val="32"/>
          <w:szCs w:val="32"/>
        </w:rPr>
      </w:pPr>
    </w:p>
    <w:p w14:paraId="21C9D9BC" w14:textId="4F8C869F" w:rsidR="00353A37" w:rsidRPr="001C5118" w:rsidRDefault="001C5118" w:rsidP="005A43CC">
      <w:pPr>
        <w:jc w:val="center"/>
        <w:rPr>
          <w:rFonts w:ascii="Calibri" w:hAnsi="Calibri"/>
          <w:b/>
          <w:sz w:val="32"/>
          <w:szCs w:val="32"/>
        </w:rPr>
      </w:pPr>
      <w:r>
        <w:rPr>
          <w:rFonts w:ascii="Calibri" w:hAnsi="Calibri"/>
          <w:b/>
          <w:sz w:val="32"/>
          <w:szCs w:val="32"/>
        </w:rPr>
        <w:t>Network Equipment Replacement RFP</w:t>
      </w:r>
    </w:p>
    <w:p w14:paraId="57B2D896" w14:textId="77777777" w:rsidR="00353A37" w:rsidRPr="001C5118" w:rsidRDefault="00353A37" w:rsidP="005A43CC">
      <w:pPr>
        <w:jc w:val="center"/>
        <w:rPr>
          <w:rFonts w:ascii="Calibri" w:hAnsi="Calibri"/>
          <w:b/>
          <w:sz w:val="32"/>
          <w:szCs w:val="32"/>
        </w:rPr>
      </w:pPr>
    </w:p>
    <w:p w14:paraId="032BE3CA" w14:textId="77777777" w:rsidR="00353A37" w:rsidRPr="001C5118" w:rsidRDefault="00353A37" w:rsidP="005A43CC">
      <w:pPr>
        <w:jc w:val="center"/>
        <w:rPr>
          <w:rFonts w:ascii="Calibri" w:hAnsi="Calibri"/>
          <w:b/>
          <w:sz w:val="32"/>
          <w:szCs w:val="32"/>
        </w:rPr>
      </w:pPr>
    </w:p>
    <w:p w14:paraId="45CE6212" w14:textId="77777777" w:rsidR="00353A37" w:rsidRPr="001C5118" w:rsidRDefault="00353A37" w:rsidP="005A43CC">
      <w:pPr>
        <w:jc w:val="center"/>
        <w:rPr>
          <w:rFonts w:ascii="Calibri" w:hAnsi="Calibri"/>
          <w:b/>
          <w:sz w:val="32"/>
          <w:szCs w:val="32"/>
        </w:rPr>
      </w:pPr>
      <w:r w:rsidRPr="001C5118">
        <w:rPr>
          <w:rFonts w:ascii="Calibri" w:hAnsi="Calibri"/>
          <w:b/>
          <w:sz w:val="32"/>
          <w:szCs w:val="32"/>
        </w:rPr>
        <w:t>E-Rate Yr. 19    (2016-2017)</w:t>
      </w:r>
    </w:p>
    <w:p w14:paraId="19953465" w14:textId="77777777" w:rsidR="00353A37" w:rsidRPr="001C5118" w:rsidRDefault="00353A37" w:rsidP="005A43CC">
      <w:pPr>
        <w:jc w:val="center"/>
        <w:rPr>
          <w:rFonts w:ascii="Calibri" w:hAnsi="Calibri"/>
          <w:b/>
          <w:sz w:val="36"/>
          <w:szCs w:val="36"/>
        </w:rPr>
      </w:pPr>
    </w:p>
    <w:p w14:paraId="0C07C7BC" w14:textId="77777777" w:rsidR="00353A37" w:rsidRPr="001C5118" w:rsidRDefault="00353A37" w:rsidP="005A43CC">
      <w:pPr>
        <w:jc w:val="center"/>
        <w:rPr>
          <w:rFonts w:ascii="Calibri" w:hAnsi="Calibri"/>
          <w:b/>
          <w:sz w:val="36"/>
          <w:szCs w:val="36"/>
        </w:rPr>
      </w:pPr>
    </w:p>
    <w:p w14:paraId="21861DE3" w14:textId="77777777" w:rsidR="00353A37" w:rsidRPr="001C5118" w:rsidRDefault="00353A37" w:rsidP="005A43CC">
      <w:pPr>
        <w:jc w:val="center"/>
        <w:rPr>
          <w:rFonts w:ascii="Calibri" w:hAnsi="Calibri"/>
          <w:b/>
          <w:sz w:val="36"/>
          <w:szCs w:val="36"/>
        </w:rPr>
      </w:pPr>
    </w:p>
    <w:p w14:paraId="21DA0267" w14:textId="3B7F24FD" w:rsidR="00353A37" w:rsidRPr="001C5118" w:rsidRDefault="00353A37" w:rsidP="005A43CC">
      <w:pPr>
        <w:jc w:val="center"/>
        <w:rPr>
          <w:rFonts w:ascii="Calibri" w:hAnsi="Calibri"/>
          <w:b/>
        </w:rPr>
      </w:pPr>
    </w:p>
    <w:p w14:paraId="439AFB04" w14:textId="6415BE7D" w:rsidR="00353A37" w:rsidRPr="001C5118" w:rsidRDefault="00353A37" w:rsidP="005A43CC">
      <w:pPr>
        <w:jc w:val="center"/>
        <w:rPr>
          <w:rFonts w:ascii="Calibri" w:hAnsi="Calibri"/>
          <w:b/>
          <w:sz w:val="32"/>
          <w:szCs w:val="32"/>
        </w:rPr>
      </w:pPr>
      <w:bookmarkStart w:id="0" w:name="OLE_LINK9"/>
      <w:r w:rsidRPr="001C5118">
        <w:rPr>
          <w:rFonts w:ascii="Calibri" w:hAnsi="Calibri"/>
          <w:b/>
          <w:sz w:val="32"/>
          <w:szCs w:val="32"/>
        </w:rPr>
        <w:t xml:space="preserve">Request for </w:t>
      </w:r>
      <w:r w:rsidR="00AD713C" w:rsidRPr="001C5118">
        <w:rPr>
          <w:rFonts w:ascii="Calibri" w:hAnsi="Calibri"/>
          <w:b/>
          <w:sz w:val="32"/>
          <w:szCs w:val="32"/>
        </w:rPr>
        <w:t xml:space="preserve">Proposals </w:t>
      </w:r>
      <w:r w:rsidR="0006527E">
        <w:rPr>
          <w:rFonts w:ascii="Calibri" w:hAnsi="Calibri"/>
          <w:b/>
          <w:sz w:val="32"/>
          <w:szCs w:val="32"/>
        </w:rPr>
        <w:t>Posted</w:t>
      </w:r>
      <w:r w:rsidR="00AD713C" w:rsidRPr="001C5118">
        <w:rPr>
          <w:rFonts w:ascii="Calibri" w:hAnsi="Calibri"/>
          <w:b/>
          <w:sz w:val="32"/>
          <w:szCs w:val="32"/>
        </w:rPr>
        <w:t xml:space="preserve">:  </w:t>
      </w:r>
      <w:r w:rsidR="001C5118">
        <w:rPr>
          <w:rFonts w:ascii="Calibri" w:hAnsi="Calibri"/>
          <w:b/>
          <w:sz w:val="32"/>
          <w:szCs w:val="32"/>
        </w:rPr>
        <w:t>February</w:t>
      </w:r>
      <w:r w:rsidR="00AD713C" w:rsidRPr="001C5118">
        <w:rPr>
          <w:rFonts w:ascii="Calibri" w:hAnsi="Calibri"/>
          <w:b/>
          <w:sz w:val="32"/>
          <w:szCs w:val="32"/>
        </w:rPr>
        <w:t xml:space="preserve"> </w:t>
      </w:r>
      <w:r w:rsidR="0006527E">
        <w:rPr>
          <w:rFonts w:ascii="Calibri" w:hAnsi="Calibri"/>
          <w:b/>
          <w:sz w:val="32"/>
          <w:szCs w:val="32"/>
        </w:rPr>
        <w:t>16</w:t>
      </w:r>
      <w:r w:rsidRPr="001C5118">
        <w:rPr>
          <w:rFonts w:ascii="Calibri" w:hAnsi="Calibri"/>
          <w:b/>
          <w:sz w:val="32"/>
          <w:szCs w:val="32"/>
        </w:rPr>
        <w:t>, 201</w:t>
      </w:r>
      <w:r w:rsidR="001C5118">
        <w:rPr>
          <w:rFonts w:ascii="Calibri" w:hAnsi="Calibri"/>
          <w:b/>
          <w:sz w:val="32"/>
          <w:szCs w:val="32"/>
        </w:rPr>
        <w:t>6</w:t>
      </w:r>
    </w:p>
    <w:p w14:paraId="2B9C9AE0" w14:textId="77777777" w:rsidR="00353A37" w:rsidRPr="001C5118" w:rsidRDefault="00353A37" w:rsidP="005A43CC">
      <w:pPr>
        <w:jc w:val="center"/>
        <w:rPr>
          <w:rFonts w:ascii="Calibri" w:hAnsi="Calibri"/>
          <w:b/>
          <w:sz w:val="32"/>
          <w:szCs w:val="32"/>
        </w:rPr>
      </w:pPr>
    </w:p>
    <w:p w14:paraId="31EE55B9" w14:textId="77777777" w:rsidR="00353A37" w:rsidRPr="001C5118" w:rsidRDefault="00353A37" w:rsidP="005A43CC">
      <w:pPr>
        <w:jc w:val="center"/>
        <w:rPr>
          <w:rFonts w:ascii="Calibri" w:hAnsi="Calibri"/>
          <w:b/>
          <w:sz w:val="32"/>
          <w:szCs w:val="32"/>
        </w:rPr>
      </w:pPr>
    </w:p>
    <w:p w14:paraId="1F5B6596" w14:textId="77777777" w:rsidR="00353A37" w:rsidRPr="001C5118" w:rsidRDefault="00353A37" w:rsidP="005A43CC">
      <w:pPr>
        <w:jc w:val="center"/>
        <w:rPr>
          <w:rFonts w:ascii="Calibri" w:hAnsi="Calibri"/>
          <w:b/>
          <w:sz w:val="32"/>
          <w:szCs w:val="32"/>
        </w:rPr>
      </w:pPr>
    </w:p>
    <w:p w14:paraId="1054FAFF" w14:textId="0EF67F06" w:rsidR="00353A37" w:rsidRPr="001C5118" w:rsidRDefault="00353A37" w:rsidP="005A43CC">
      <w:pPr>
        <w:jc w:val="center"/>
        <w:rPr>
          <w:rFonts w:ascii="Calibri" w:hAnsi="Calibri"/>
          <w:b/>
          <w:sz w:val="32"/>
          <w:szCs w:val="32"/>
        </w:rPr>
      </w:pPr>
      <w:r w:rsidRPr="001C5118">
        <w:rPr>
          <w:rFonts w:ascii="Calibri" w:hAnsi="Calibri"/>
          <w:b/>
          <w:sz w:val="32"/>
          <w:szCs w:val="32"/>
        </w:rPr>
        <w:t xml:space="preserve">Deadline for Submittal of Proposals:  </w:t>
      </w:r>
      <w:r w:rsidR="001C5118">
        <w:rPr>
          <w:rFonts w:ascii="Calibri" w:hAnsi="Calibri"/>
          <w:b/>
          <w:sz w:val="32"/>
          <w:szCs w:val="32"/>
        </w:rPr>
        <w:t>March 2</w:t>
      </w:r>
      <w:r w:rsidR="0006527E">
        <w:rPr>
          <w:rFonts w:ascii="Calibri" w:hAnsi="Calibri"/>
          <w:b/>
          <w:sz w:val="32"/>
          <w:szCs w:val="32"/>
        </w:rPr>
        <w:t>1</w:t>
      </w:r>
      <w:r w:rsidR="001C5118">
        <w:rPr>
          <w:rFonts w:ascii="Calibri" w:hAnsi="Calibri"/>
          <w:b/>
          <w:sz w:val="32"/>
          <w:szCs w:val="32"/>
        </w:rPr>
        <w:t>, 2016</w:t>
      </w:r>
    </w:p>
    <w:bookmarkEnd w:id="0"/>
    <w:p w14:paraId="272DB166" w14:textId="77777777" w:rsidR="00353A37" w:rsidRPr="001C5118" w:rsidRDefault="00353A37" w:rsidP="005A43CC">
      <w:pPr>
        <w:jc w:val="center"/>
        <w:rPr>
          <w:rFonts w:ascii="Calibri" w:hAnsi="Calibri"/>
          <w:sz w:val="36"/>
          <w:szCs w:val="36"/>
          <w:u w:val="single"/>
        </w:rPr>
      </w:pPr>
      <w:r w:rsidRPr="001C5118">
        <w:rPr>
          <w:rFonts w:ascii="Calibri" w:hAnsi="Calibri"/>
          <w:sz w:val="36"/>
          <w:szCs w:val="36"/>
          <w:u w:val="single"/>
        </w:rPr>
        <w:t>Before 2:00pm</w:t>
      </w:r>
    </w:p>
    <w:p w14:paraId="1EFB68B4" w14:textId="77777777" w:rsidR="00353A37" w:rsidRPr="001C5118" w:rsidRDefault="00353A37" w:rsidP="005A43CC">
      <w:pPr>
        <w:jc w:val="center"/>
        <w:rPr>
          <w:rFonts w:ascii="Calibri" w:hAnsi="Calibri"/>
          <w:b/>
          <w:sz w:val="32"/>
          <w:szCs w:val="32"/>
        </w:rPr>
      </w:pPr>
    </w:p>
    <w:p w14:paraId="2DEC8248" w14:textId="77777777" w:rsidR="00353A37" w:rsidRPr="001C5118" w:rsidRDefault="00353A37" w:rsidP="005A43CC">
      <w:pPr>
        <w:jc w:val="center"/>
        <w:rPr>
          <w:rFonts w:ascii="Calibri" w:hAnsi="Calibri"/>
          <w:b/>
          <w:sz w:val="32"/>
          <w:szCs w:val="32"/>
        </w:rPr>
      </w:pPr>
    </w:p>
    <w:p w14:paraId="654EC32B" w14:textId="54348EB8" w:rsidR="00353A37" w:rsidRDefault="00353A37" w:rsidP="005A43CC">
      <w:pPr>
        <w:jc w:val="center"/>
        <w:rPr>
          <w:rFonts w:ascii="Calibri" w:hAnsi="Calibri"/>
          <w:b/>
          <w:sz w:val="32"/>
          <w:szCs w:val="32"/>
        </w:rPr>
      </w:pPr>
      <w:r w:rsidRPr="001C5118">
        <w:rPr>
          <w:rFonts w:ascii="Calibri" w:hAnsi="Calibri"/>
          <w:b/>
          <w:sz w:val="32"/>
          <w:szCs w:val="32"/>
        </w:rPr>
        <w:t xml:space="preserve">Attention:  </w:t>
      </w:r>
      <w:r w:rsidR="001C5118">
        <w:rPr>
          <w:rFonts w:ascii="Calibri" w:hAnsi="Calibri"/>
          <w:b/>
          <w:sz w:val="32"/>
          <w:szCs w:val="32"/>
        </w:rPr>
        <w:t>Tony Andrews</w:t>
      </w:r>
    </w:p>
    <w:p w14:paraId="545ECEE8" w14:textId="56847366" w:rsidR="001C5118" w:rsidRDefault="001C5118" w:rsidP="005A43CC">
      <w:pPr>
        <w:jc w:val="center"/>
        <w:rPr>
          <w:rFonts w:ascii="Calibri" w:hAnsi="Calibri"/>
          <w:b/>
          <w:sz w:val="32"/>
          <w:szCs w:val="32"/>
        </w:rPr>
      </w:pPr>
      <w:r>
        <w:rPr>
          <w:rFonts w:ascii="Calibri" w:hAnsi="Calibri"/>
          <w:b/>
          <w:sz w:val="32"/>
          <w:szCs w:val="32"/>
        </w:rPr>
        <w:t>Bemidji Independent School District 31</w:t>
      </w:r>
    </w:p>
    <w:p w14:paraId="7F540D05" w14:textId="264A3D00" w:rsidR="001C5118" w:rsidRDefault="001C5118" w:rsidP="005A43CC">
      <w:pPr>
        <w:jc w:val="center"/>
        <w:rPr>
          <w:rFonts w:ascii="Calibri" w:hAnsi="Calibri"/>
          <w:b/>
          <w:sz w:val="32"/>
          <w:szCs w:val="32"/>
        </w:rPr>
      </w:pPr>
      <w:r>
        <w:rPr>
          <w:rFonts w:ascii="Calibri" w:hAnsi="Calibri"/>
          <w:b/>
          <w:sz w:val="32"/>
          <w:szCs w:val="32"/>
        </w:rPr>
        <w:t>502 Minnesota Avenue NW</w:t>
      </w:r>
    </w:p>
    <w:p w14:paraId="324BF030" w14:textId="0913017E" w:rsidR="001C5118" w:rsidRPr="001C5118" w:rsidRDefault="001C5118" w:rsidP="005A43CC">
      <w:pPr>
        <w:jc w:val="center"/>
        <w:rPr>
          <w:rFonts w:ascii="Calibri" w:hAnsi="Calibri"/>
          <w:b/>
          <w:sz w:val="32"/>
          <w:szCs w:val="32"/>
        </w:rPr>
      </w:pPr>
      <w:r>
        <w:rPr>
          <w:rFonts w:ascii="Calibri" w:hAnsi="Calibri"/>
          <w:b/>
          <w:sz w:val="32"/>
          <w:szCs w:val="32"/>
        </w:rPr>
        <w:t>Bemidji, MN 56601</w:t>
      </w:r>
    </w:p>
    <w:p w14:paraId="19A23F9C" w14:textId="77777777" w:rsidR="00353A37" w:rsidRPr="001C5118" w:rsidRDefault="00353A37" w:rsidP="00DE5E83">
      <w:pPr>
        <w:rPr>
          <w:rFonts w:ascii="Calibri" w:hAnsi="Calibri"/>
          <w:b/>
          <w:sz w:val="32"/>
          <w:szCs w:val="32"/>
        </w:rPr>
      </w:pPr>
    </w:p>
    <w:p w14:paraId="006F083C" w14:textId="77777777" w:rsidR="00353A37" w:rsidRPr="001C5118" w:rsidRDefault="00353A37" w:rsidP="00DE5E83">
      <w:pPr>
        <w:rPr>
          <w:rFonts w:ascii="Calibri" w:hAnsi="Calibri"/>
          <w:b/>
        </w:rPr>
      </w:pPr>
    </w:p>
    <w:p w14:paraId="3E9BA0FE" w14:textId="77777777" w:rsidR="00353A37" w:rsidRPr="001C5118" w:rsidRDefault="00353A37" w:rsidP="00DE5E83">
      <w:pPr>
        <w:rPr>
          <w:rFonts w:ascii="Calibri" w:hAnsi="Calibri"/>
          <w:b/>
        </w:rPr>
      </w:pPr>
    </w:p>
    <w:p w14:paraId="737BF6C8" w14:textId="77777777" w:rsidR="00353A37" w:rsidRPr="001C5118" w:rsidRDefault="00353A37" w:rsidP="00DE5E83">
      <w:pPr>
        <w:rPr>
          <w:rFonts w:ascii="Calibri" w:hAnsi="Calibri"/>
          <w:b/>
        </w:rPr>
      </w:pPr>
    </w:p>
    <w:p w14:paraId="75B73909" w14:textId="77777777" w:rsidR="00353A37" w:rsidRPr="001C5118" w:rsidRDefault="00353A37" w:rsidP="00DE5E83">
      <w:pPr>
        <w:rPr>
          <w:rFonts w:ascii="Calibri" w:hAnsi="Calibri"/>
          <w:b/>
        </w:rPr>
      </w:pPr>
    </w:p>
    <w:p w14:paraId="1113FB25" w14:textId="77777777" w:rsidR="00353A37" w:rsidRPr="001C5118" w:rsidRDefault="00353A37" w:rsidP="00DE5E83">
      <w:pPr>
        <w:rPr>
          <w:rFonts w:ascii="Calibri" w:hAnsi="Calibri"/>
          <w:b/>
        </w:rPr>
      </w:pPr>
    </w:p>
    <w:p w14:paraId="46966B12" w14:textId="77777777" w:rsidR="00353A37" w:rsidRPr="001C5118" w:rsidRDefault="00353A37" w:rsidP="00DE5E83">
      <w:pPr>
        <w:rPr>
          <w:rFonts w:ascii="Calibri" w:hAnsi="Calibri"/>
          <w:b/>
        </w:rPr>
      </w:pPr>
    </w:p>
    <w:p w14:paraId="139666F6" w14:textId="77777777" w:rsidR="00353A37" w:rsidRPr="001C5118" w:rsidRDefault="00353A37" w:rsidP="00DE5E83">
      <w:pPr>
        <w:rPr>
          <w:rFonts w:ascii="Calibri" w:hAnsi="Calibri"/>
          <w:b/>
        </w:rPr>
      </w:pPr>
    </w:p>
    <w:p w14:paraId="0BF8A18B" w14:textId="77777777" w:rsidR="00353A37" w:rsidRPr="001C5118" w:rsidRDefault="00353A37" w:rsidP="00DE5E83">
      <w:pPr>
        <w:rPr>
          <w:rFonts w:ascii="Calibri" w:hAnsi="Calibri"/>
          <w:b/>
        </w:rPr>
      </w:pPr>
    </w:p>
    <w:p w14:paraId="5C5A117C" w14:textId="77777777" w:rsidR="00353A37" w:rsidRPr="001C5118" w:rsidRDefault="00353A37" w:rsidP="00DE5E83">
      <w:pPr>
        <w:rPr>
          <w:rFonts w:ascii="Calibri" w:hAnsi="Calibri"/>
          <w:b/>
        </w:rPr>
      </w:pPr>
    </w:p>
    <w:p w14:paraId="065DA089" w14:textId="77777777" w:rsidR="00353A37" w:rsidRPr="001C5118" w:rsidRDefault="00353A37" w:rsidP="00DE5E83">
      <w:pPr>
        <w:rPr>
          <w:rFonts w:ascii="Calibri" w:hAnsi="Calibri"/>
          <w:b/>
        </w:rPr>
      </w:pPr>
    </w:p>
    <w:p w14:paraId="50E45D1E" w14:textId="77777777" w:rsidR="00353A37" w:rsidRPr="001C5118" w:rsidRDefault="00353A37" w:rsidP="00DE5E83">
      <w:pPr>
        <w:tabs>
          <w:tab w:val="left" w:pos="540"/>
        </w:tabs>
        <w:rPr>
          <w:rFonts w:ascii="Calibri" w:hAnsi="Calibri"/>
          <w:b/>
        </w:rPr>
      </w:pPr>
    </w:p>
    <w:p w14:paraId="63D52E53" w14:textId="77777777" w:rsidR="00353A37" w:rsidRPr="001C5118" w:rsidRDefault="00353A37" w:rsidP="00DE5E83">
      <w:pPr>
        <w:rPr>
          <w:rFonts w:ascii="Calibri" w:hAnsi="Calibri"/>
          <w:b/>
        </w:rPr>
      </w:pPr>
    </w:p>
    <w:p w14:paraId="09953AFE" w14:textId="77777777" w:rsidR="00353A37" w:rsidRDefault="00353A37" w:rsidP="00DE5E83">
      <w:pPr>
        <w:rPr>
          <w:rFonts w:ascii="Calibri" w:hAnsi="Calibri"/>
          <w:b/>
          <w:sz w:val="32"/>
          <w:szCs w:val="32"/>
        </w:rPr>
      </w:pPr>
    </w:p>
    <w:p w14:paraId="392D061B" w14:textId="77777777" w:rsidR="001C5118" w:rsidRDefault="001C5118" w:rsidP="00DE5E83">
      <w:pPr>
        <w:rPr>
          <w:rFonts w:ascii="Calibri" w:hAnsi="Calibri"/>
          <w:b/>
          <w:sz w:val="32"/>
          <w:szCs w:val="32"/>
        </w:rPr>
      </w:pPr>
    </w:p>
    <w:p w14:paraId="0F5010A7" w14:textId="77777777" w:rsidR="001C5118" w:rsidRPr="001C5118" w:rsidRDefault="001C5118" w:rsidP="00DE5E83">
      <w:pPr>
        <w:rPr>
          <w:rFonts w:ascii="Calibri" w:hAnsi="Calibri"/>
          <w:b/>
          <w:sz w:val="24"/>
          <w:szCs w:val="24"/>
        </w:rPr>
      </w:pPr>
    </w:p>
    <w:p w14:paraId="3D04E543" w14:textId="77777777" w:rsidR="00353A37" w:rsidRPr="001C5118" w:rsidRDefault="00353A37" w:rsidP="00DE5E83">
      <w:pPr>
        <w:rPr>
          <w:rFonts w:ascii="Calibri" w:hAnsi="Calibri"/>
          <w:b/>
          <w:sz w:val="24"/>
          <w:szCs w:val="24"/>
        </w:rPr>
      </w:pPr>
    </w:p>
    <w:p w14:paraId="7FDBFDA6" w14:textId="77777777" w:rsidR="00353A37" w:rsidRPr="001C5118" w:rsidRDefault="00353A37" w:rsidP="00DE5E83">
      <w:pPr>
        <w:rPr>
          <w:rFonts w:ascii="Calibri" w:hAnsi="Calibri"/>
          <w:b/>
          <w:sz w:val="24"/>
          <w:szCs w:val="24"/>
        </w:rPr>
      </w:pPr>
      <w:r w:rsidRPr="001C5118">
        <w:rPr>
          <w:rFonts w:ascii="Calibri" w:hAnsi="Calibri"/>
          <w:b/>
          <w:sz w:val="24"/>
          <w:szCs w:val="24"/>
        </w:rPr>
        <w:lastRenderedPageBreak/>
        <w:t>SUMMARY</w:t>
      </w:r>
    </w:p>
    <w:p w14:paraId="359EBFFE" w14:textId="77777777" w:rsidR="00353A37" w:rsidRPr="001C5118" w:rsidRDefault="00353A37" w:rsidP="00DE5E83">
      <w:pPr>
        <w:tabs>
          <w:tab w:val="left" w:pos="1350"/>
        </w:tabs>
        <w:rPr>
          <w:rFonts w:ascii="Calibri" w:hAnsi="Calibri"/>
          <w:sz w:val="24"/>
          <w:szCs w:val="24"/>
        </w:rPr>
      </w:pPr>
      <w:r w:rsidRPr="001C5118">
        <w:rPr>
          <w:rFonts w:ascii="Calibri" w:hAnsi="Calibri"/>
          <w:sz w:val="24"/>
          <w:szCs w:val="24"/>
        </w:rPr>
        <w:tab/>
      </w:r>
    </w:p>
    <w:p w14:paraId="0D9B9E27" w14:textId="2860792A" w:rsidR="001C5118" w:rsidRDefault="001C5118" w:rsidP="00DE5E83">
      <w:pPr>
        <w:tabs>
          <w:tab w:val="left" w:pos="540"/>
        </w:tabs>
        <w:rPr>
          <w:rFonts w:ascii="Calibri" w:hAnsi="Calibri"/>
          <w:sz w:val="24"/>
          <w:szCs w:val="24"/>
        </w:rPr>
      </w:pPr>
      <w:r>
        <w:rPr>
          <w:rFonts w:ascii="Calibri" w:hAnsi="Calibri"/>
          <w:sz w:val="24"/>
          <w:szCs w:val="24"/>
        </w:rPr>
        <w:t>Bemidji Independent School District 31 (ISD</w:t>
      </w:r>
      <w:r w:rsidR="00AB733C">
        <w:rPr>
          <w:rFonts w:ascii="Calibri" w:hAnsi="Calibri"/>
          <w:sz w:val="24"/>
          <w:szCs w:val="24"/>
        </w:rPr>
        <w:t xml:space="preserve"> </w:t>
      </w:r>
      <w:r>
        <w:rPr>
          <w:rFonts w:ascii="Calibri" w:hAnsi="Calibri"/>
          <w:sz w:val="24"/>
          <w:szCs w:val="24"/>
        </w:rPr>
        <w:t>31) is seeking quotes for Network Equipment.  Our current infrastructure is comprised of a non-homogenous variety of end-of-life network equipment that is poorly positioned to supp</w:t>
      </w:r>
      <w:r w:rsidR="00AB733C">
        <w:rPr>
          <w:rFonts w:ascii="Calibri" w:hAnsi="Calibri"/>
          <w:sz w:val="24"/>
          <w:szCs w:val="24"/>
        </w:rPr>
        <w:t xml:space="preserve">ort higher-bandwidth applications that will comprise the networking needs of the future.   </w:t>
      </w:r>
    </w:p>
    <w:p w14:paraId="79E89763" w14:textId="77777777" w:rsidR="00AB733C" w:rsidRDefault="00AB733C" w:rsidP="00DE5E83">
      <w:pPr>
        <w:tabs>
          <w:tab w:val="left" w:pos="540"/>
        </w:tabs>
        <w:rPr>
          <w:rFonts w:ascii="Calibri" w:hAnsi="Calibri"/>
          <w:sz w:val="24"/>
          <w:szCs w:val="24"/>
        </w:rPr>
      </w:pPr>
    </w:p>
    <w:p w14:paraId="2BAF0B95" w14:textId="20448D6F" w:rsidR="00AB733C" w:rsidRDefault="00AB733C" w:rsidP="00DE5E83">
      <w:pPr>
        <w:tabs>
          <w:tab w:val="left" w:pos="540"/>
        </w:tabs>
        <w:rPr>
          <w:rFonts w:ascii="Calibri" w:hAnsi="Calibri"/>
          <w:sz w:val="24"/>
          <w:szCs w:val="24"/>
        </w:rPr>
      </w:pPr>
      <w:r>
        <w:rPr>
          <w:rFonts w:ascii="Calibri" w:hAnsi="Calibri"/>
          <w:sz w:val="24"/>
          <w:szCs w:val="24"/>
        </w:rPr>
        <w:t xml:space="preserve">ISD 31 has already done the groundwork in terms of planning and configuration for a </w:t>
      </w:r>
      <w:r w:rsidR="00676B02">
        <w:rPr>
          <w:rFonts w:ascii="Calibri" w:hAnsi="Calibri"/>
          <w:sz w:val="24"/>
          <w:szCs w:val="24"/>
        </w:rPr>
        <w:t>major</w:t>
      </w:r>
      <w:r>
        <w:rPr>
          <w:rFonts w:ascii="Calibri" w:hAnsi="Calibri"/>
          <w:sz w:val="24"/>
          <w:szCs w:val="24"/>
        </w:rPr>
        <w:t xml:space="preserve"> replacement of network equipment at all of our 9 school buildings and the core </w:t>
      </w:r>
      <w:r w:rsidR="006D5795">
        <w:rPr>
          <w:rFonts w:ascii="Calibri" w:hAnsi="Calibri"/>
          <w:sz w:val="24"/>
          <w:szCs w:val="24"/>
        </w:rPr>
        <w:t>systems</w:t>
      </w:r>
      <w:r>
        <w:rPr>
          <w:rFonts w:ascii="Calibri" w:hAnsi="Calibri"/>
          <w:sz w:val="24"/>
          <w:szCs w:val="24"/>
        </w:rPr>
        <w:t xml:space="preserve"> at the District Office.  The purpose of our design is to provide gigabit Ethernet, with PoE in key locations, to the desktop with 10 gigabit ports available for IDF to MDF connections and possible 10 gigabit WAN trunks in the future.</w:t>
      </w:r>
    </w:p>
    <w:p w14:paraId="1666092D" w14:textId="77777777" w:rsidR="00AB733C" w:rsidRDefault="00AB733C" w:rsidP="00DE5E83">
      <w:pPr>
        <w:tabs>
          <w:tab w:val="left" w:pos="540"/>
        </w:tabs>
        <w:rPr>
          <w:rFonts w:ascii="Calibri" w:hAnsi="Calibri"/>
          <w:sz w:val="24"/>
          <w:szCs w:val="24"/>
        </w:rPr>
      </w:pPr>
    </w:p>
    <w:p w14:paraId="254D0254" w14:textId="0A7D29CF" w:rsidR="00353A37" w:rsidRDefault="00353A37" w:rsidP="00DE5E83">
      <w:pPr>
        <w:rPr>
          <w:rFonts w:ascii="Calibri" w:hAnsi="Calibri"/>
          <w:sz w:val="24"/>
          <w:szCs w:val="24"/>
        </w:rPr>
      </w:pPr>
      <w:r w:rsidRPr="001C5118">
        <w:rPr>
          <w:rFonts w:ascii="Calibri" w:hAnsi="Calibri"/>
          <w:sz w:val="24"/>
          <w:szCs w:val="24"/>
        </w:rPr>
        <w:t>The intent of this document is to define specifications for the equipment and requirements for installation of the complete system.  All services must be provided solely by a single vendor</w:t>
      </w:r>
    </w:p>
    <w:p w14:paraId="7EB9943B" w14:textId="77777777" w:rsidR="00DE5E83" w:rsidRPr="001C5118" w:rsidRDefault="00DE5E83" w:rsidP="00DE5E83">
      <w:pPr>
        <w:rPr>
          <w:rFonts w:ascii="Calibri" w:hAnsi="Calibri"/>
          <w:szCs w:val="24"/>
        </w:rPr>
      </w:pPr>
    </w:p>
    <w:p w14:paraId="77FBED93" w14:textId="77777777" w:rsidR="00531381" w:rsidRDefault="00531381"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hd w:val="clear" w:color="auto" w:fill="FFFF00"/>
        </w:rPr>
      </w:pPr>
    </w:p>
    <w:p w14:paraId="247D9A2E" w14:textId="77777777" w:rsidR="00D4786F" w:rsidRPr="00D4786F" w:rsidRDefault="00D4786F"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D4786F">
        <w:rPr>
          <w:rFonts w:asciiTheme="minorHAnsi" w:hAnsiTheme="minorHAnsi"/>
          <w:b/>
          <w:sz w:val="24"/>
          <w:szCs w:val="24"/>
        </w:rPr>
        <w:t xml:space="preserve">Qualified Vendors </w:t>
      </w:r>
    </w:p>
    <w:p w14:paraId="23C40613" w14:textId="77777777" w:rsidR="00D4786F" w:rsidRPr="00D4786F" w:rsidRDefault="00D4786F"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67B0E495" w14:textId="77777777" w:rsidR="00D4786F" w:rsidRDefault="00D4786F"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D4786F">
        <w:rPr>
          <w:rFonts w:asciiTheme="minorHAnsi" w:hAnsiTheme="minorHAnsi"/>
          <w:sz w:val="24"/>
          <w:szCs w:val="24"/>
        </w:rPr>
        <w:t xml:space="preserve">ISD 31 is seeking vendors who are both qualified and experienced. In your response, please include the following: </w:t>
      </w:r>
    </w:p>
    <w:p w14:paraId="51CC6B80" w14:textId="7412D04E" w:rsidR="00D4786F" w:rsidRPr="00D4786F" w:rsidRDefault="00D4786F" w:rsidP="00D4786F">
      <w:pPr>
        <w:pStyle w:val="ListParagraph"/>
        <w:numPr>
          <w:ilvl w:val="0"/>
          <w:numId w:val="14"/>
        </w:num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D4786F">
        <w:rPr>
          <w:rFonts w:asciiTheme="minorHAnsi" w:hAnsiTheme="minorHAnsi"/>
        </w:rPr>
        <w:t xml:space="preserve">3 references from current or former clients (preferably educational institutions) for whom you have completed projects of this scope. </w:t>
      </w:r>
    </w:p>
    <w:p w14:paraId="32AAAC6A" w14:textId="0A2B87F7" w:rsidR="00D4786F" w:rsidRPr="00D4786F" w:rsidRDefault="00D4786F" w:rsidP="00D4786F">
      <w:pPr>
        <w:pStyle w:val="ListParagraph"/>
        <w:numPr>
          <w:ilvl w:val="0"/>
          <w:numId w:val="14"/>
        </w:num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D4786F">
        <w:rPr>
          <w:rFonts w:asciiTheme="minorHAnsi" w:hAnsiTheme="minorHAnsi"/>
        </w:rPr>
        <w:t xml:space="preserve">Vendor must be authorized by the manufacturer to sell and certified to support the systems being proposed. Vendor must provide proof of such authorization upon request. Failure to do so will be grounds for disqualification at the discretion of ISD 31. </w:t>
      </w:r>
    </w:p>
    <w:p w14:paraId="529560DA" w14:textId="41995172" w:rsidR="00D4786F" w:rsidRPr="00D4786F" w:rsidRDefault="00D4786F" w:rsidP="00D4786F">
      <w:pPr>
        <w:pStyle w:val="ListParagraph"/>
        <w:numPr>
          <w:ilvl w:val="0"/>
          <w:numId w:val="14"/>
        </w:num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D4786F">
        <w:rPr>
          <w:rFonts w:asciiTheme="minorHAnsi" w:hAnsiTheme="minorHAnsi"/>
        </w:rPr>
        <w:t xml:space="preserve">Years of experience installing proposed equipment. </w:t>
      </w:r>
    </w:p>
    <w:p w14:paraId="1A8E60FF" w14:textId="0ED84FFF" w:rsidR="00D4786F" w:rsidRPr="008534F8" w:rsidRDefault="00D4786F" w:rsidP="00D4786F">
      <w:pPr>
        <w:pStyle w:val="ListParagraph"/>
        <w:numPr>
          <w:ilvl w:val="0"/>
          <w:numId w:val="14"/>
        </w:num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hd w:val="clear" w:color="auto" w:fill="FFFF00"/>
        </w:rPr>
      </w:pPr>
      <w:r w:rsidRPr="00D4786F">
        <w:rPr>
          <w:rFonts w:asciiTheme="minorHAnsi" w:hAnsiTheme="minorHAnsi"/>
        </w:rPr>
        <w:t>Vendor must have an E-Rate SPIN number or must obtain one by the RFP deadline.</w:t>
      </w:r>
    </w:p>
    <w:p w14:paraId="3F75CA93" w14:textId="77777777" w:rsidR="008534F8" w:rsidRPr="00D4786F" w:rsidRDefault="008534F8" w:rsidP="008E2D36">
      <w:pPr>
        <w:pStyle w:val="ListParagraph"/>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hd w:val="clear" w:color="auto" w:fill="FFFF00"/>
        </w:rPr>
      </w:pPr>
    </w:p>
    <w:p w14:paraId="16D62507" w14:textId="77777777" w:rsidR="00353A37" w:rsidRDefault="00353A37"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hd w:val="clear" w:color="auto" w:fill="FFFF00"/>
        </w:rPr>
      </w:pPr>
    </w:p>
    <w:p w14:paraId="253EDF6D" w14:textId="77777777" w:rsidR="008534F8"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8534F8">
        <w:rPr>
          <w:rFonts w:asciiTheme="minorHAnsi" w:hAnsiTheme="minorHAnsi"/>
          <w:b/>
          <w:sz w:val="24"/>
          <w:szCs w:val="24"/>
        </w:rPr>
        <w:t xml:space="preserve">Project Timelines </w:t>
      </w:r>
    </w:p>
    <w:p w14:paraId="4FE90FF1" w14:textId="50628525" w:rsidR="008534F8"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i/>
          <w:sz w:val="24"/>
          <w:szCs w:val="24"/>
        </w:rPr>
      </w:pPr>
      <w:r w:rsidRPr="008534F8">
        <w:rPr>
          <w:rFonts w:asciiTheme="minorHAnsi" w:hAnsiTheme="minorHAnsi"/>
          <w:b/>
          <w:i/>
          <w:sz w:val="24"/>
          <w:szCs w:val="24"/>
        </w:rPr>
        <w:t xml:space="preserve">Description </w:t>
      </w:r>
      <w:r>
        <w:rPr>
          <w:rFonts w:asciiTheme="minorHAnsi" w:hAnsiTheme="minorHAnsi"/>
          <w:b/>
          <w:i/>
          <w:sz w:val="24"/>
          <w:szCs w:val="24"/>
        </w:rPr>
        <w:tab/>
      </w:r>
      <w:r>
        <w:rPr>
          <w:rFonts w:asciiTheme="minorHAnsi" w:hAnsiTheme="minorHAnsi"/>
          <w:b/>
          <w:i/>
          <w:sz w:val="24"/>
          <w:szCs w:val="24"/>
        </w:rPr>
        <w:tab/>
      </w:r>
      <w:r>
        <w:rPr>
          <w:rFonts w:asciiTheme="minorHAnsi" w:hAnsiTheme="minorHAnsi"/>
          <w:b/>
          <w:i/>
          <w:sz w:val="24"/>
          <w:szCs w:val="24"/>
        </w:rPr>
        <w:tab/>
      </w:r>
      <w:r>
        <w:rPr>
          <w:rFonts w:asciiTheme="minorHAnsi" w:hAnsiTheme="minorHAnsi"/>
          <w:b/>
          <w:i/>
          <w:sz w:val="24"/>
          <w:szCs w:val="24"/>
        </w:rPr>
        <w:tab/>
      </w:r>
      <w:r>
        <w:rPr>
          <w:rFonts w:asciiTheme="minorHAnsi" w:hAnsiTheme="minorHAnsi"/>
          <w:b/>
          <w:i/>
          <w:sz w:val="24"/>
          <w:szCs w:val="24"/>
        </w:rPr>
        <w:tab/>
      </w:r>
      <w:r>
        <w:rPr>
          <w:rFonts w:asciiTheme="minorHAnsi" w:hAnsiTheme="minorHAnsi"/>
          <w:b/>
          <w:i/>
          <w:sz w:val="24"/>
          <w:szCs w:val="24"/>
        </w:rPr>
        <w:tab/>
      </w:r>
      <w:r w:rsidRPr="008534F8">
        <w:rPr>
          <w:rFonts w:asciiTheme="minorHAnsi" w:hAnsiTheme="minorHAnsi"/>
          <w:b/>
          <w:i/>
          <w:sz w:val="24"/>
          <w:szCs w:val="24"/>
        </w:rPr>
        <w:t xml:space="preserve">Date </w:t>
      </w:r>
    </w:p>
    <w:p w14:paraId="40B90354" w14:textId="7DCEA967" w:rsidR="008534F8"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8534F8">
        <w:rPr>
          <w:rFonts w:asciiTheme="minorHAnsi" w:hAnsiTheme="minorHAnsi"/>
          <w:sz w:val="24"/>
          <w:szCs w:val="24"/>
        </w:rPr>
        <w:t xml:space="preserve">RFP Posted to District Website </w:t>
      </w:r>
      <w:r>
        <w:rPr>
          <w:rFonts w:asciiTheme="minorHAnsi" w:hAnsiTheme="minorHAnsi"/>
          <w:sz w:val="24"/>
          <w:szCs w:val="24"/>
        </w:rPr>
        <w:tab/>
      </w:r>
      <w:r>
        <w:rPr>
          <w:rFonts w:asciiTheme="minorHAnsi" w:hAnsiTheme="minorHAnsi"/>
          <w:sz w:val="24"/>
          <w:szCs w:val="24"/>
        </w:rPr>
        <w:tab/>
        <w:t>February 1</w:t>
      </w:r>
      <w:r w:rsidR="00A8098F">
        <w:rPr>
          <w:rFonts w:asciiTheme="minorHAnsi" w:hAnsiTheme="minorHAnsi"/>
          <w:sz w:val="24"/>
          <w:szCs w:val="24"/>
        </w:rPr>
        <w:t>6</w:t>
      </w:r>
      <w:r w:rsidRPr="008534F8">
        <w:rPr>
          <w:rFonts w:asciiTheme="minorHAnsi" w:hAnsiTheme="minorHAnsi"/>
          <w:sz w:val="24"/>
          <w:szCs w:val="24"/>
        </w:rPr>
        <w:t>, 201</w:t>
      </w:r>
      <w:r>
        <w:rPr>
          <w:rFonts w:asciiTheme="minorHAnsi" w:hAnsiTheme="minorHAnsi"/>
          <w:sz w:val="24"/>
          <w:szCs w:val="24"/>
        </w:rPr>
        <w:t>6</w:t>
      </w:r>
      <w:r w:rsidRPr="008534F8">
        <w:rPr>
          <w:rFonts w:asciiTheme="minorHAnsi" w:hAnsiTheme="minorHAnsi"/>
          <w:sz w:val="24"/>
          <w:szCs w:val="24"/>
        </w:rPr>
        <w:t xml:space="preserve"> </w:t>
      </w:r>
    </w:p>
    <w:p w14:paraId="62B0D880" w14:textId="0F860694" w:rsidR="008534F8"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8534F8">
        <w:rPr>
          <w:rFonts w:asciiTheme="minorHAnsi" w:hAnsiTheme="minorHAnsi"/>
          <w:sz w:val="24"/>
          <w:szCs w:val="24"/>
        </w:rPr>
        <w:t xml:space="preserve">RFP Responses Due from Vendors </w:t>
      </w:r>
      <w:r>
        <w:rPr>
          <w:rFonts w:asciiTheme="minorHAnsi" w:hAnsiTheme="minorHAnsi"/>
          <w:sz w:val="24"/>
          <w:szCs w:val="24"/>
        </w:rPr>
        <w:tab/>
      </w:r>
      <w:r>
        <w:rPr>
          <w:rFonts w:asciiTheme="minorHAnsi" w:hAnsiTheme="minorHAnsi"/>
          <w:sz w:val="24"/>
          <w:szCs w:val="24"/>
        </w:rPr>
        <w:tab/>
        <w:t>March 21</w:t>
      </w:r>
      <w:r w:rsidRPr="008534F8">
        <w:rPr>
          <w:rFonts w:asciiTheme="minorHAnsi" w:hAnsiTheme="minorHAnsi"/>
          <w:sz w:val="24"/>
          <w:szCs w:val="24"/>
        </w:rPr>
        <w:t>, 201</w:t>
      </w:r>
      <w:r>
        <w:rPr>
          <w:rFonts w:asciiTheme="minorHAnsi" w:hAnsiTheme="minorHAnsi"/>
          <w:sz w:val="24"/>
          <w:szCs w:val="24"/>
        </w:rPr>
        <w:t>6</w:t>
      </w:r>
      <w:r w:rsidRPr="008534F8">
        <w:rPr>
          <w:rFonts w:asciiTheme="minorHAnsi" w:hAnsiTheme="minorHAnsi"/>
          <w:sz w:val="24"/>
          <w:szCs w:val="24"/>
        </w:rPr>
        <w:t xml:space="preserve"> </w:t>
      </w:r>
    </w:p>
    <w:p w14:paraId="6B413B25" w14:textId="40DEFA0D" w:rsidR="008534F8"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8534F8">
        <w:rPr>
          <w:rFonts w:asciiTheme="minorHAnsi" w:hAnsiTheme="minorHAnsi"/>
          <w:sz w:val="24"/>
          <w:szCs w:val="24"/>
        </w:rPr>
        <w:t xml:space="preserve">Vendor Chosen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March 23</w:t>
      </w:r>
      <w:r w:rsidRPr="008534F8">
        <w:rPr>
          <w:rFonts w:asciiTheme="minorHAnsi" w:hAnsiTheme="minorHAnsi"/>
          <w:sz w:val="24"/>
          <w:szCs w:val="24"/>
        </w:rPr>
        <w:t>, 201</w:t>
      </w:r>
      <w:r>
        <w:rPr>
          <w:rFonts w:asciiTheme="minorHAnsi" w:hAnsiTheme="minorHAnsi"/>
          <w:sz w:val="24"/>
          <w:szCs w:val="24"/>
        </w:rPr>
        <w:t>6</w:t>
      </w:r>
      <w:r w:rsidRPr="008534F8">
        <w:rPr>
          <w:rFonts w:asciiTheme="minorHAnsi" w:hAnsiTheme="minorHAnsi"/>
          <w:sz w:val="24"/>
          <w:szCs w:val="24"/>
        </w:rPr>
        <w:t xml:space="preserve"> </w:t>
      </w:r>
    </w:p>
    <w:p w14:paraId="149B05A8" w14:textId="34790701" w:rsidR="008534F8"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8534F8">
        <w:rPr>
          <w:rFonts w:asciiTheme="minorHAnsi" w:hAnsiTheme="minorHAnsi"/>
          <w:sz w:val="24"/>
          <w:szCs w:val="24"/>
        </w:rPr>
        <w:t xml:space="preserve">Form 471 Submitted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March 30</w:t>
      </w:r>
      <w:r w:rsidRPr="008534F8">
        <w:rPr>
          <w:rFonts w:asciiTheme="minorHAnsi" w:hAnsiTheme="minorHAnsi"/>
          <w:sz w:val="24"/>
          <w:szCs w:val="24"/>
        </w:rPr>
        <w:t>, 2015</w:t>
      </w:r>
    </w:p>
    <w:p w14:paraId="7DE7A15E" w14:textId="1DB88C69" w:rsid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8534F8">
        <w:rPr>
          <w:rFonts w:asciiTheme="minorHAnsi" w:hAnsiTheme="minorHAnsi"/>
          <w:sz w:val="24"/>
          <w:szCs w:val="24"/>
        </w:rPr>
        <w:t xml:space="preserve">Final Project Approval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8534F8">
        <w:rPr>
          <w:rFonts w:asciiTheme="minorHAnsi" w:hAnsiTheme="minorHAnsi"/>
          <w:sz w:val="24"/>
          <w:szCs w:val="24"/>
        </w:rPr>
        <w:t xml:space="preserve">Upon Receipt of </w:t>
      </w:r>
      <w:r w:rsidR="00A8098F">
        <w:rPr>
          <w:rFonts w:asciiTheme="minorHAnsi" w:hAnsiTheme="minorHAnsi"/>
          <w:sz w:val="24"/>
          <w:szCs w:val="24"/>
        </w:rPr>
        <w:t>Funding Commitment</w:t>
      </w:r>
      <w:r w:rsidRPr="008534F8">
        <w:rPr>
          <w:rFonts w:asciiTheme="minorHAnsi" w:hAnsiTheme="minorHAnsi"/>
          <w:sz w:val="24"/>
          <w:szCs w:val="24"/>
        </w:rPr>
        <w:t xml:space="preserve"> fro</w:t>
      </w:r>
      <w:r>
        <w:rPr>
          <w:rFonts w:asciiTheme="minorHAnsi" w:hAnsiTheme="minorHAnsi"/>
          <w:sz w:val="24"/>
          <w:szCs w:val="24"/>
        </w:rPr>
        <w:t>m USAC</w:t>
      </w:r>
    </w:p>
    <w:p w14:paraId="611F7311" w14:textId="01038BF9" w:rsidR="00D4786F" w:rsidRPr="008534F8" w:rsidRDefault="008534F8"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shd w:val="clear" w:color="auto" w:fill="FFFF00"/>
        </w:rPr>
      </w:pPr>
      <w:r w:rsidRPr="008534F8">
        <w:rPr>
          <w:rFonts w:asciiTheme="minorHAnsi" w:hAnsiTheme="minorHAnsi"/>
          <w:sz w:val="24"/>
          <w:szCs w:val="24"/>
        </w:rPr>
        <w:t xml:space="preserve">Project Start Date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8534F8">
        <w:rPr>
          <w:rFonts w:asciiTheme="minorHAnsi" w:hAnsiTheme="minorHAnsi"/>
          <w:sz w:val="24"/>
          <w:szCs w:val="24"/>
        </w:rPr>
        <w:t>July 1, 201</w:t>
      </w:r>
      <w:r>
        <w:rPr>
          <w:rFonts w:asciiTheme="minorHAnsi" w:hAnsiTheme="minorHAnsi"/>
          <w:sz w:val="24"/>
          <w:szCs w:val="24"/>
        </w:rPr>
        <w:t>6</w:t>
      </w:r>
    </w:p>
    <w:p w14:paraId="0E8E3808" w14:textId="77777777" w:rsidR="00D4786F" w:rsidRPr="001C5118" w:rsidRDefault="00D4786F" w:rsidP="00DE5E83">
      <w:pPr>
        <w:tabs>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hd w:val="clear" w:color="auto" w:fill="FFFF00"/>
        </w:rPr>
      </w:pPr>
    </w:p>
    <w:p w14:paraId="51ABB766" w14:textId="77777777" w:rsidR="00353A37" w:rsidRPr="001C5118" w:rsidRDefault="00353A37" w:rsidP="00DE5E83">
      <w:pPr>
        <w:widowControl w:val="0"/>
        <w:rPr>
          <w:rFonts w:ascii="Calibri" w:hAnsi="Calibri"/>
          <w:b/>
          <w:sz w:val="24"/>
          <w:szCs w:val="24"/>
        </w:rPr>
      </w:pPr>
    </w:p>
    <w:p w14:paraId="5CDAC8E4" w14:textId="77777777" w:rsidR="00405342" w:rsidRPr="00C56BD0" w:rsidRDefault="00405342" w:rsidP="00DE5E83">
      <w:pPr>
        <w:widowControl w:val="0"/>
        <w:rPr>
          <w:rFonts w:asciiTheme="minorHAnsi" w:hAnsiTheme="minorHAnsi"/>
          <w:b/>
          <w:sz w:val="24"/>
          <w:szCs w:val="24"/>
        </w:rPr>
      </w:pPr>
      <w:r w:rsidRPr="00C56BD0">
        <w:rPr>
          <w:rFonts w:asciiTheme="minorHAnsi" w:hAnsiTheme="minorHAnsi"/>
          <w:b/>
          <w:sz w:val="24"/>
          <w:szCs w:val="24"/>
        </w:rPr>
        <w:t xml:space="preserve">Vendor Response Format </w:t>
      </w:r>
    </w:p>
    <w:p w14:paraId="1E24AC8F" w14:textId="639A710A" w:rsidR="00405342" w:rsidRDefault="00405342" w:rsidP="00DE5E83">
      <w:pPr>
        <w:widowControl w:val="0"/>
        <w:rPr>
          <w:rFonts w:asciiTheme="minorHAnsi" w:hAnsiTheme="minorHAnsi"/>
          <w:sz w:val="24"/>
          <w:szCs w:val="24"/>
        </w:rPr>
      </w:pPr>
      <w:r w:rsidRPr="00405342">
        <w:rPr>
          <w:rFonts w:asciiTheme="minorHAnsi" w:hAnsiTheme="minorHAnsi"/>
          <w:sz w:val="24"/>
          <w:szCs w:val="24"/>
        </w:rPr>
        <w:t xml:space="preserve">Vendors </w:t>
      </w:r>
      <w:r w:rsidR="008E2D36">
        <w:rPr>
          <w:rFonts w:asciiTheme="minorHAnsi" w:hAnsiTheme="minorHAnsi"/>
          <w:sz w:val="24"/>
          <w:szCs w:val="24"/>
        </w:rPr>
        <w:t xml:space="preserve">are to use the form in Appendix A to respond to the RFP and </w:t>
      </w:r>
      <w:r w:rsidRPr="00405342">
        <w:rPr>
          <w:rFonts w:asciiTheme="minorHAnsi" w:hAnsiTheme="minorHAnsi"/>
          <w:sz w:val="24"/>
          <w:szCs w:val="24"/>
        </w:rPr>
        <w:t xml:space="preserve">should include the following in their response: </w:t>
      </w:r>
    </w:p>
    <w:p w14:paraId="1B60B70E" w14:textId="57D22688" w:rsidR="00405342" w:rsidRDefault="00405342" w:rsidP="00DE5E83">
      <w:pPr>
        <w:widowControl w:val="0"/>
        <w:rPr>
          <w:rFonts w:asciiTheme="minorHAnsi" w:hAnsiTheme="minorHAnsi"/>
          <w:sz w:val="24"/>
          <w:szCs w:val="24"/>
        </w:rPr>
      </w:pPr>
      <w:r w:rsidRPr="00405342">
        <w:rPr>
          <w:rFonts w:asciiTheme="minorHAnsi" w:hAnsiTheme="minorHAnsi"/>
          <w:sz w:val="24"/>
          <w:szCs w:val="24"/>
        </w:rPr>
        <w:t>a) Vendor qu</w:t>
      </w:r>
      <w:r>
        <w:rPr>
          <w:rFonts w:asciiTheme="minorHAnsi" w:hAnsiTheme="minorHAnsi"/>
          <w:sz w:val="24"/>
          <w:szCs w:val="24"/>
        </w:rPr>
        <w:t xml:space="preserve">alifications as outlined in </w:t>
      </w:r>
      <w:r w:rsidRPr="00405342">
        <w:rPr>
          <w:rFonts w:asciiTheme="minorHAnsi" w:hAnsiTheme="minorHAnsi"/>
          <w:sz w:val="24"/>
          <w:szCs w:val="24"/>
        </w:rPr>
        <w:t xml:space="preserve">above </w:t>
      </w:r>
    </w:p>
    <w:p w14:paraId="50CF89EC" w14:textId="528908EF" w:rsidR="00C56BD0" w:rsidRDefault="00405342" w:rsidP="00DE5E83">
      <w:pPr>
        <w:widowControl w:val="0"/>
        <w:rPr>
          <w:rFonts w:asciiTheme="minorHAnsi" w:hAnsiTheme="minorHAnsi"/>
          <w:sz w:val="24"/>
          <w:szCs w:val="24"/>
        </w:rPr>
      </w:pPr>
      <w:r w:rsidRPr="00405342">
        <w:rPr>
          <w:rFonts w:asciiTheme="minorHAnsi" w:hAnsiTheme="minorHAnsi"/>
          <w:sz w:val="24"/>
          <w:szCs w:val="24"/>
        </w:rPr>
        <w:t>b) Description of the proposed hardware</w:t>
      </w:r>
      <w:r w:rsidR="00C56BD0">
        <w:rPr>
          <w:rFonts w:asciiTheme="minorHAnsi" w:hAnsiTheme="minorHAnsi"/>
          <w:sz w:val="24"/>
          <w:szCs w:val="24"/>
        </w:rPr>
        <w:t xml:space="preserve"> (Use chart </w:t>
      </w:r>
      <w:r w:rsidR="008E2D36">
        <w:rPr>
          <w:rFonts w:asciiTheme="minorHAnsi" w:hAnsiTheme="minorHAnsi"/>
          <w:sz w:val="24"/>
          <w:szCs w:val="24"/>
        </w:rPr>
        <w:t>in Appendix A</w:t>
      </w:r>
      <w:r w:rsidR="00C56BD0">
        <w:rPr>
          <w:rFonts w:asciiTheme="minorHAnsi" w:hAnsiTheme="minorHAnsi"/>
          <w:sz w:val="24"/>
          <w:szCs w:val="24"/>
        </w:rPr>
        <w:t>)</w:t>
      </w:r>
      <w:r w:rsidRPr="00405342">
        <w:rPr>
          <w:rFonts w:asciiTheme="minorHAnsi" w:hAnsiTheme="minorHAnsi"/>
          <w:sz w:val="24"/>
          <w:szCs w:val="24"/>
        </w:rPr>
        <w:t xml:space="preserve">. Solution must comply </w:t>
      </w:r>
      <w:r w:rsidR="008E2D36">
        <w:rPr>
          <w:rFonts w:asciiTheme="minorHAnsi" w:hAnsiTheme="minorHAnsi"/>
          <w:sz w:val="24"/>
          <w:szCs w:val="24"/>
        </w:rPr>
        <w:t xml:space="preserve">with the specifications listed. </w:t>
      </w:r>
    </w:p>
    <w:p w14:paraId="1391DB13" w14:textId="27893EAC" w:rsidR="00C56BD0" w:rsidRDefault="00405342" w:rsidP="00DE5E83">
      <w:pPr>
        <w:widowControl w:val="0"/>
        <w:rPr>
          <w:rFonts w:asciiTheme="minorHAnsi" w:hAnsiTheme="minorHAnsi"/>
          <w:sz w:val="24"/>
          <w:szCs w:val="24"/>
        </w:rPr>
      </w:pPr>
      <w:r w:rsidRPr="00405342">
        <w:rPr>
          <w:rFonts w:asciiTheme="minorHAnsi" w:hAnsiTheme="minorHAnsi"/>
          <w:sz w:val="24"/>
          <w:szCs w:val="24"/>
        </w:rPr>
        <w:lastRenderedPageBreak/>
        <w:t>c) Cos</w:t>
      </w:r>
      <w:r w:rsidR="008E2D36">
        <w:rPr>
          <w:rFonts w:asciiTheme="minorHAnsi" w:hAnsiTheme="minorHAnsi"/>
          <w:sz w:val="24"/>
          <w:szCs w:val="24"/>
        </w:rPr>
        <w:t>t information as requested</w:t>
      </w:r>
      <w:r w:rsidRPr="00405342">
        <w:rPr>
          <w:rFonts w:asciiTheme="minorHAnsi" w:hAnsiTheme="minorHAnsi"/>
          <w:sz w:val="24"/>
          <w:szCs w:val="24"/>
        </w:rPr>
        <w:t xml:space="preserve">. </w:t>
      </w:r>
    </w:p>
    <w:p w14:paraId="57360342" w14:textId="77777777" w:rsidR="008E2D36" w:rsidRDefault="008E2D36" w:rsidP="00DE5E83">
      <w:pPr>
        <w:widowControl w:val="0"/>
        <w:rPr>
          <w:rFonts w:asciiTheme="minorHAnsi" w:hAnsiTheme="minorHAnsi"/>
          <w:sz w:val="24"/>
          <w:szCs w:val="24"/>
        </w:rPr>
      </w:pPr>
    </w:p>
    <w:p w14:paraId="2E52FA35" w14:textId="77777777" w:rsidR="00C56BD0" w:rsidRDefault="00405342" w:rsidP="00DE5E83">
      <w:pPr>
        <w:widowControl w:val="0"/>
        <w:rPr>
          <w:rFonts w:asciiTheme="minorHAnsi" w:hAnsiTheme="minorHAnsi"/>
          <w:sz w:val="24"/>
          <w:szCs w:val="24"/>
        </w:rPr>
      </w:pPr>
      <w:r w:rsidRPr="00405342">
        <w:rPr>
          <w:rFonts w:asciiTheme="minorHAnsi" w:hAnsiTheme="minorHAnsi"/>
          <w:sz w:val="24"/>
          <w:szCs w:val="24"/>
        </w:rPr>
        <w:t xml:space="preserve">Proposals that do not include this required information will be rejected. </w:t>
      </w:r>
    </w:p>
    <w:p w14:paraId="2CBB12F3" w14:textId="77777777" w:rsidR="00C56BD0" w:rsidRDefault="00C56BD0" w:rsidP="00DE5E83">
      <w:pPr>
        <w:widowControl w:val="0"/>
        <w:rPr>
          <w:rFonts w:asciiTheme="minorHAnsi" w:hAnsiTheme="minorHAnsi"/>
          <w:sz w:val="24"/>
          <w:szCs w:val="24"/>
        </w:rPr>
      </w:pPr>
    </w:p>
    <w:p w14:paraId="1FD2AF66" w14:textId="28D43F21" w:rsidR="00C56BD0" w:rsidRDefault="00405342" w:rsidP="00DE5E83">
      <w:pPr>
        <w:widowControl w:val="0"/>
        <w:rPr>
          <w:rFonts w:asciiTheme="minorHAnsi" w:hAnsiTheme="minorHAnsi"/>
          <w:sz w:val="24"/>
          <w:szCs w:val="24"/>
        </w:rPr>
      </w:pPr>
      <w:r w:rsidRPr="00405342">
        <w:rPr>
          <w:rFonts w:asciiTheme="minorHAnsi" w:hAnsiTheme="minorHAnsi"/>
          <w:sz w:val="24"/>
          <w:szCs w:val="24"/>
        </w:rPr>
        <w:t xml:space="preserve">Vendors must warrant that the proposed solution meets or exceeds all of the criteria described in this RFP. Vendors are solely responsible for the accuracy of the proposal with respect to system performance and product quality. Cost proposals must not contain erasures, corrections or white outs. Failure to comply will result in the rejection of the proposal. </w:t>
      </w:r>
    </w:p>
    <w:p w14:paraId="3620F142" w14:textId="77777777" w:rsidR="00C56BD0" w:rsidRDefault="00C56BD0" w:rsidP="00DE5E83">
      <w:pPr>
        <w:widowControl w:val="0"/>
        <w:rPr>
          <w:rFonts w:asciiTheme="minorHAnsi" w:hAnsiTheme="minorHAnsi"/>
          <w:sz w:val="24"/>
          <w:szCs w:val="24"/>
        </w:rPr>
      </w:pPr>
    </w:p>
    <w:p w14:paraId="718699C5" w14:textId="77777777" w:rsidR="00C56BD0" w:rsidRPr="00C56BD0" w:rsidRDefault="00405342" w:rsidP="00DE5E83">
      <w:pPr>
        <w:widowControl w:val="0"/>
        <w:rPr>
          <w:rFonts w:asciiTheme="minorHAnsi" w:hAnsiTheme="minorHAnsi"/>
          <w:b/>
          <w:sz w:val="24"/>
          <w:szCs w:val="24"/>
        </w:rPr>
      </w:pPr>
      <w:r w:rsidRPr="00C56BD0">
        <w:rPr>
          <w:rFonts w:asciiTheme="minorHAnsi" w:hAnsiTheme="minorHAnsi"/>
          <w:b/>
          <w:sz w:val="24"/>
          <w:szCs w:val="24"/>
        </w:rPr>
        <w:t xml:space="preserve">Evaluation </w:t>
      </w:r>
    </w:p>
    <w:p w14:paraId="70881A1F" w14:textId="4A94E46C" w:rsidR="00C56BD0" w:rsidRDefault="00405342" w:rsidP="00DE5E83">
      <w:pPr>
        <w:widowControl w:val="0"/>
        <w:rPr>
          <w:rFonts w:asciiTheme="minorHAnsi" w:hAnsiTheme="minorHAnsi"/>
          <w:sz w:val="24"/>
          <w:szCs w:val="24"/>
        </w:rPr>
      </w:pPr>
      <w:r w:rsidRPr="00405342">
        <w:rPr>
          <w:rFonts w:asciiTheme="minorHAnsi" w:hAnsiTheme="minorHAnsi"/>
          <w:sz w:val="24"/>
          <w:szCs w:val="24"/>
        </w:rPr>
        <w:t xml:space="preserve">Proposals will be evaluated using the following </w:t>
      </w:r>
      <w:r w:rsidR="005F7CB8">
        <w:rPr>
          <w:rFonts w:asciiTheme="minorHAnsi" w:hAnsiTheme="minorHAnsi"/>
          <w:sz w:val="24"/>
          <w:szCs w:val="24"/>
        </w:rPr>
        <w:t>criteria</w:t>
      </w:r>
      <w:r w:rsidRPr="00405342">
        <w:rPr>
          <w:rFonts w:asciiTheme="minorHAnsi" w:hAnsiTheme="minorHAnsi"/>
          <w:sz w:val="24"/>
          <w:szCs w:val="24"/>
        </w:rPr>
        <w:t xml:space="preserve">: </w:t>
      </w:r>
    </w:p>
    <w:p w14:paraId="28121AB8" w14:textId="44CF34DF" w:rsidR="00C56BD0" w:rsidRDefault="00405342" w:rsidP="00DE5E83">
      <w:pPr>
        <w:widowControl w:val="0"/>
        <w:rPr>
          <w:rFonts w:asciiTheme="minorHAnsi" w:hAnsiTheme="minorHAnsi"/>
          <w:sz w:val="24"/>
          <w:szCs w:val="24"/>
        </w:rPr>
      </w:pPr>
      <w:r w:rsidRPr="00C56BD0">
        <w:rPr>
          <w:rFonts w:asciiTheme="minorHAnsi" w:hAnsiTheme="minorHAnsi"/>
          <w:b/>
          <w:sz w:val="24"/>
          <w:szCs w:val="24"/>
        </w:rPr>
        <w:t>Vendor Qualifications</w:t>
      </w:r>
      <w:r w:rsidRPr="00405342">
        <w:rPr>
          <w:rFonts w:asciiTheme="minorHAnsi" w:hAnsiTheme="minorHAnsi"/>
          <w:sz w:val="24"/>
          <w:szCs w:val="24"/>
        </w:rPr>
        <w:t xml:space="preserve"> – 10</w:t>
      </w:r>
      <w:r w:rsidR="00C56BD0">
        <w:rPr>
          <w:rFonts w:asciiTheme="minorHAnsi" w:hAnsiTheme="minorHAnsi"/>
          <w:sz w:val="24"/>
          <w:szCs w:val="24"/>
        </w:rPr>
        <w:t xml:space="preserve"> points</w:t>
      </w:r>
      <w:r w:rsidRPr="00405342">
        <w:rPr>
          <w:rFonts w:asciiTheme="minorHAnsi" w:hAnsiTheme="minorHAnsi"/>
          <w:sz w:val="24"/>
          <w:szCs w:val="24"/>
        </w:rPr>
        <w:t xml:space="preserve"> – See above </w:t>
      </w:r>
    </w:p>
    <w:p w14:paraId="3580DBBB" w14:textId="264D37AE" w:rsidR="00C56BD0" w:rsidRDefault="00405342" w:rsidP="00DE5E83">
      <w:pPr>
        <w:widowControl w:val="0"/>
        <w:rPr>
          <w:rFonts w:asciiTheme="minorHAnsi" w:hAnsiTheme="minorHAnsi"/>
          <w:sz w:val="24"/>
          <w:szCs w:val="24"/>
        </w:rPr>
      </w:pPr>
      <w:r w:rsidRPr="00C56BD0">
        <w:rPr>
          <w:rFonts w:asciiTheme="minorHAnsi" w:hAnsiTheme="minorHAnsi"/>
          <w:b/>
          <w:sz w:val="24"/>
          <w:szCs w:val="24"/>
        </w:rPr>
        <w:t>Feature Evaluation</w:t>
      </w:r>
      <w:r w:rsidRPr="00405342">
        <w:rPr>
          <w:rFonts w:asciiTheme="minorHAnsi" w:hAnsiTheme="minorHAnsi"/>
          <w:sz w:val="24"/>
          <w:szCs w:val="24"/>
        </w:rPr>
        <w:t xml:space="preserve"> </w:t>
      </w:r>
      <w:r w:rsidR="00C56BD0">
        <w:rPr>
          <w:rFonts w:asciiTheme="minorHAnsi" w:hAnsiTheme="minorHAnsi"/>
          <w:sz w:val="24"/>
          <w:szCs w:val="24"/>
        </w:rPr>
        <w:t>–</w:t>
      </w:r>
      <w:r w:rsidRPr="00405342">
        <w:rPr>
          <w:rFonts w:asciiTheme="minorHAnsi" w:hAnsiTheme="minorHAnsi"/>
          <w:sz w:val="24"/>
          <w:szCs w:val="24"/>
        </w:rPr>
        <w:t xml:space="preserve"> </w:t>
      </w:r>
      <w:r w:rsidR="00D24C2E">
        <w:rPr>
          <w:rFonts w:asciiTheme="minorHAnsi" w:hAnsiTheme="minorHAnsi"/>
          <w:sz w:val="24"/>
          <w:szCs w:val="24"/>
        </w:rPr>
        <w:t>3</w:t>
      </w:r>
      <w:r w:rsidR="00CC677F">
        <w:rPr>
          <w:rFonts w:asciiTheme="minorHAnsi" w:hAnsiTheme="minorHAnsi"/>
          <w:sz w:val="24"/>
          <w:szCs w:val="24"/>
        </w:rPr>
        <w:t>0</w:t>
      </w:r>
      <w:r w:rsidR="00C56BD0">
        <w:rPr>
          <w:rFonts w:asciiTheme="minorHAnsi" w:hAnsiTheme="minorHAnsi"/>
          <w:sz w:val="24"/>
          <w:szCs w:val="24"/>
        </w:rPr>
        <w:t xml:space="preserve"> points</w:t>
      </w:r>
      <w:r w:rsidRPr="00405342">
        <w:rPr>
          <w:rFonts w:asciiTheme="minorHAnsi" w:hAnsiTheme="minorHAnsi"/>
          <w:sz w:val="24"/>
          <w:szCs w:val="24"/>
        </w:rPr>
        <w:t xml:space="preserve"> </w:t>
      </w:r>
      <w:r w:rsidR="00C56BD0">
        <w:rPr>
          <w:rFonts w:asciiTheme="minorHAnsi" w:hAnsiTheme="minorHAnsi"/>
          <w:sz w:val="24"/>
          <w:szCs w:val="24"/>
        </w:rPr>
        <w:t xml:space="preserve">- </w:t>
      </w:r>
      <w:r w:rsidRPr="00405342">
        <w:rPr>
          <w:rFonts w:asciiTheme="minorHAnsi" w:hAnsiTheme="minorHAnsi"/>
          <w:sz w:val="24"/>
          <w:szCs w:val="24"/>
        </w:rPr>
        <w:t xml:space="preserve">Proposals will be evaluated for the features and capabilities included in proposed solution. Ease of use, </w:t>
      </w:r>
      <w:r w:rsidR="00C56BD0">
        <w:rPr>
          <w:rFonts w:asciiTheme="minorHAnsi" w:hAnsiTheme="minorHAnsi"/>
          <w:sz w:val="24"/>
          <w:szCs w:val="24"/>
        </w:rPr>
        <w:t xml:space="preserve">staff familiarity with switch OS and features, </w:t>
      </w:r>
      <w:r w:rsidR="005F7CB8">
        <w:rPr>
          <w:rFonts w:asciiTheme="minorHAnsi" w:hAnsiTheme="minorHAnsi"/>
          <w:sz w:val="24"/>
          <w:szCs w:val="24"/>
        </w:rPr>
        <w:t xml:space="preserve">compatibility with existing infrastructure, </w:t>
      </w:r>
      <w:r w:rsidRPr="00405342">
        <w:rPr>
          <w:rFonts w:asciiTheme="minorHAnsi" w:hAnsiTheme="minorHAnsi"/>
          <w:sz w:val="24"/>
          <w:szCs w:val="24"/>
        </w:rPr>
        <w:t xml:space="preserve">management and maintenance will all be part of the consideration. </w:t>
      </w:r>
    </w:p>
    <w:p w14:paraId="13E169DD" w14:textId="33F34698" w:rsidR="00CC677F" w:rsidRDefault="008D675C" w:rsidP="00DE5E83">
      <w:pPr>
        <w:widowControl w:val="0"/>
        <w:rPr>
          <w:rFonts w:asciiTheme="minorHAnsi" w:hAnsiTheme="minorHAnsi"/>
          <w:sz w:val="24"/>
          <w:szCs w:val="24"/>
        </w:rPr>
      </w:pPr>
      <w:r>
        <w:rPr>
          <w:rFonts w:asciiTheme="minorHAnsi" w:hAnsiTheme="minorHAnsi"/>
          <w:b/>
          <w:sz w:val="24"/>
          <w:szCs w:val="24"/>
        </w:rPr>
        <w:t xml:space="preserve">Flexible </w:t>
      </w:r>
      <w:r w:rsidR="00CC677F" w:rsidRPr="00CC677F">
        <w:rPr>
          <w:rFonts w:asciiTheme="minorHAnsi" w:hAnsiTheme="minorHAnsi"/>
          <w:b/>
          <w:sz w:val="24"/>
          <w:szCs w:val="24"/>
        </w:rPr>
        <w:t>E-Rate Invoicing Ability</w:t>
      </w:r>
      <w:r w:rsidR="00CC677F">
        <w:rPr>
          <w:rFonts w:asciiTheme="minorHAnsi" w:hAnsiTheme="minorHAnsi"/>
          <w:sz w:val="24"/>
          <w:szCs w:val="24"/>
        </w:rPr>
        <w:t xml:space="preserve"> – 10 points – </w:t>
      </w:r>
      <w:r w:rsidR="005F7CB8">
        <w:rPr>
          <w:rFonts w:asciiTheme="minorHAnsi" w:hAnsiTheme="minorHAnsi"/>
          <w:sz w:val="24"/>
          <w:szCs w:val="24"/>
        </w:rPr>
        <w:t>It is the preference of ISD 31 that t</w:t>
      </w:r>
      <w:r w:rsidR="005F7CB8" w:rsidRPr="005F7CB8">
        <w:rPr>
          <w:rFonts w:asciiTheme="minorHAnsi" w:hAnsiTheme="minorHAnsi"/>
          <w:sz w:val="24"/>
          <w:szCs w:val="24"/>
        </w:rPr>
        <w:t xml:space="preserve">he maximum percentage </w:t>
      </w:r>
      <w:r w:rsidR="005F7CB8">
        <w:rPr>
          <w:rFonts w:asciiTheme="minorHAnsi" w:hAnsiTheme="minorHAnsi"/>
          <w:sz w:val="24"/>
          <w:szCs w:val="24"/>
        </w:rPr>
        <w:t xml:space="preserve">of the project cost for which ISD 31 will be liable </w:t>
      </w:r>
      <w:r w:rsidR="005F7CB8" w:rsidRPr="005F7CB8">
        <w:rPr>
          <w:rFonts w:asciiTheme="minorHAnsi" w:hAnsiTheme="minorHAnsi"/>
          <w:sz w:val="24"/>
          <w:szCs w:val="24"/>
        </w:rPr>
        <w:t xml:space="preserve">is the pre-discount amount minus the funded amount as shown on the form 471 Block 5. </w:t>
      </w:r>
      <w:r w:rsidR="005F7CB8">
        <w:rPr>
          <w:rFonts w:asciiTheme="minorHAnsi" w:hAnsiTheme="minorHAnsi"/>
          <w:sz w:val="24"/>
          <w:szCs w:val="24"/>
        </w:rPr>
        <w:t xml:space="preserve">These points will be awarded to Vendors willing to be </w:t>
      </w:r>
      <w:r w:rsidR="005F7CB8" w:rsidRPr="005F7CB8">
        <w:rPr>
          <w:rFonts w:asciiTheme="minorHAnsi" w:hAnsiTheme="minorHAnsi"/>
          <w:sz w:val="24"/>
          <w:szCs w:val="24"/>
        </w:rPr>
        <w:t xml:space="preserve">responsible for invoicing the Schools and Libraries Division for the funded amount. </w:t>
      </w:r>
      <w:r w:rsidR="005F7CB8">
        <w:rPr>
          <w:rFonts w:asciiTheme="minorHAnsi" w:hAnsiTheme="minorHAnsi"/>
          <w:sz w:val="24"/>
          <w:szCs w:val="24"/>
        </w:rPr>
        <w:t>ISD 31 prefers</w:t>
      </w:r>
      <w:r w:rsidR="005F7CB8" w:rsidRPr="005F7CB8">
        <w:rPr>
          <w:rFonts w:asciiTheme="minorHAnsi" w:hAnsiTheme="minorHAnsi"/>
          <w:sz w:val="24"/>
          <w:szCs w:val="24"/>
        </w:rPr>
        <w:t xml:space="preserve"> not </w:t>
      </w:r>
      <w:r w:rsidR="005F7CB8">
        <w:rPr>
          <w:rFonts w:asciiTheme="minorHAnsi" w:hAnsiTheme="minorHAnsi"/>
          <w:sz w:val="24"/>
          <w:szCs w:val="24"/>
        </w:rPr>
        <w:t xml:space="preserve">to have to go through </w:t>
      </w:r>
      <w:r w:rsidR="005F7CB8" w:rsidRPr="005F7CB8">
        <w:rPr>
          <w:rFonts w:asciiTheme="minorHAnsi" w:hAnsiTheme="minorHAnsi"/>
          <w:sz w:val="24"/>
          <w:szCs w:val="24"/>
        </w:rPr>
        <w:t xml:space="preserve">the form 472 </w:t>
      </w:r>
      <w:r w:rsidR="006A259A">
        <w:rPr>
          <w:rFonts w:asciiTheme="minorHAnsi" w:hAnsiTheme="minorHAnsi"/>
          <w:sz w:val="24"/>
          <w:szCs w:val="24"/>
        </w:rPr>
        <w:t xml:space="preserve">submission </w:t>
      </w:r>
      <w:r w:rsidR="005F7CB8" w:rsidRPr="005F7CB8">
        <w:rPr>
          <w:rFonts w:asciiTheme="minorHAnsi" w:hAnsiTheme="minorHAnsi"/>
          <w:sz w:val="24"/>
          <w:szCs w:val="24"/>
        </w:rPr>
        <w:t>(B</w:t>
      </w:r>
      <w:r w:rsidR="005F7CB8">
        <w:rPr>
          <w:rFonts w:asciiTheme="minorHAnsi" w:hAnsiTheme="minorHAnsi"/>
          <w:sz w:val="24"/>
          <w:szCs w:val="24"/>
        </w:rPr>
        <w:t>EAR form reimbursement process) for this project.</w:t>
      </w:r>
    </w:p>
    <w:p w14:paraId="26544835" w14:textId="6E6AF775" w:rsidR="00C56BD0" w:rsidRDefault="00405342" w:rsidP="00DE5E83">
      <w:pPr>
        <w:widowControl w:val="0"/>
        <w:rPr>
          <w:rFonts w:asciiTheme="minorHAnsi" w:hAnsiTheme="minorHAnsi"/>
          <w:sz w:val="24"/>
          <w:szCs w:val="24"/>
        </w:rPr>
      </w:pPr>
      <w:r w:rsidRPr="00C56BD0">
        <w:rPr>
          <w:rFonts w:asciiTheme="minorHAnsi" w:hAnsiTheme="minorHAnsi"/>
          <w:b/>
          <w:sz w:val="24"/>
          <w:szCs w:val="24"/>
        </w:rPr>
        <w:t>Cost</w:t>
      </w:r>
      <w:r w:rsidRPr="00405342">
        <w:rPr>
          <w:rFonts w:asciiTheme="minorHAnsi" w:hAnsiTheme="minorHAnsi"/>
          <w:sz w:val="24"/>
          <w:szCs w:val="24"/>
        </w:rPr>
        <w:t xml:space="preserve"> – </w:t>
      </w:r>
      <w:r w:rsidR="00C56BD0">
        <w:rPr>
          <w:rFonts w:asciiTheme="minorHAnsi" w:hAnsiTheme="minorHAnsi"/>
          <w:sz w:val="24"/>
          <w:szCs w:val="24"/>
        </w:rPr>
        <w:t>50 points</w:t>
      </w:r>
      <w:r w:rsidRPr="00405342">
        <w:rPr>
          <w:rFonts w:asciiTheme="minorHAnsi" w:hAnsiTheme="minorHAnsi"/>
          <w:sz w:val="24"/>
          <w:szCs w:val="24"/>
        </w:rPr>
        <w:t xml:space="preserve"> </w:t>
      </w:r>
    </w:p>
    <w:p w14:paraId="170C37D4" w14:textId="77777777" w:rsidR="00DB5FD1" w:rsidRDefault="00DB5FD1" w:rsidP="00DE5E83">
      <w:pPr>
        <w:widowControl w:val="0"/>
        <w:rPr>
          <w:rFonts w:asciiTheme="minorHAnsi" w:hAnsiTheme="minorHAnsi"/>
          <w:sz w:val="24"/>
          <w:szCs w:val="24"/>
        </w:rPr>
      </w:pPr>
    </w:p>
    <w:p w14:paraId="43A79D25" w14:textId="0A62DECA" w:rsidR="00353A37" w:rsidRDefault="00405342" w:rsidP="00DE5E83">
      <w:pPr>
        <w:widowControl w:val="0"/>
        <w:rPr>
          <w:rFonts w:asciiTheme="minorHAnsi" w:hAnsiTheme="minorHAnsi"/>
          <w:sz w:val="24"/>
          <w:szCs w:val="24"/>
        </w:rPr>
      </w:pPr>
      <w:r w:rsidRPr="00405342">
        <w:rPr>
          <w:rFonts w:asciiTheme="minorHAnsi" w:hAnsiTheme="minorHAnsi"/>
          <w:sz w:val="24"/>
          <w:szCs w:val="24"/>
        </w:rPr>
        <w:t>No adjustments will be allowed to the cost proposal after the submission deadline. If it is determined that additional equipment is required during the implementation phase the vendor will provide this equipment at the same unit cost as listed in the proposal.</w:t>
      </w:r>
    </w:p>
    <w:p w14:paraId="0B19DACC" w14:textId="77777777" w:rsidR="00480477" w:rsidRDefault="00480477" w:rsidP="00DE5E83">
      <w:pPr>
        <w:widowControl w:val="0"/>
        <w:rPr>
          <w:rFonts w:asciiTheme="minorHAnsi" w:hAnsiTheme="minorHAnsi"/>
          <w:sz w:val="24"/>
          <w:szCs w:val="24"/>
        </w:rPr>
      </w:pPr>
    </w:p>
    <w:p w14:paraId="668E3E15" w14:textId="77777777" w:rsidR="00480477" w:rsidRPr="00480477" w:rsidRDefault="00480477" w:rsidP="00DE5E83">
      <w:pPr>
        <w:widowControl w:val="0"/>
        <w:rPr>
          <w:rFonts w:asciiTheme="minorHAnsi" w:hAnsiTheme="minorHAnsi"/>
          <w:b/>
          <w:sz w:val="24"/>
          <w:szCs w:val="24"/>
        </w:rPr>
      </w:pPr>
      <w:r w:rsidRPr="00480477">
        <w:rPr>
          <w:rFonts w:asciiTheme="minorHAnsi" w:hAnsiTheme="minorHAnsi"/>
          <w:b/>
          <w:sz w:val="24"/>
          <w:szCs w:val="24"/>
        </w:rPr>
        <w:t xml:space="preserve">Terms and Conditions </w:t>
      </w:r>
    </w:p>
    <w:p w14:paraId="2F002DCA" w14:textId="7F5816FD" w:rsidR="00480477" w:rsidRDefault="00480477" w:rsidP="00480477">
      <w:pPr>
        <w:widowControl w:val="0"/>
        <w:rPr>
          <w:rFonts w:asciiTheme="minorHAnsi" w:hAnsiTheme="minorHAnsi"/>
          <w:sz w:val="24"/>
          <w:szCs w:val="24"/>
        </w:rPr>
      </w:pPr>
      <w:r w:rsidRPr="00480477">
        <w:rPr>
          <w:rFonts w:asciiTheme="minorHAnsi" w:hAnsiTheme="minorHAnsi"/>
          <w:b/>
          <w:sz w:val="24"/>
          <w:szCs w:val="24"/>
        </w:rPr>
        <w:t>A. Completion</w:t>
      </w:r>
      <w:r w:rsidRPr="00480477">
        <w:rPr>
          <w:rFonts w:asciiTheme="minorHAnsi" w:hAnsiTheme="minorHAnsi"/>
          <w:sz w:val="24"/>
          <w:szCs w:val="24"/>
        </w:rPr>
        <w:t xml:space="preserve"> – The project </w:t>
      </w:r>
      <w:r>
        <w:rPr>
          <w:rFonts w:asciiTheme="minorHAnsi" w:hAnsiTheme="minorHAnsi"/>
          <w:sz w:val="24"/>
          <w:szCs w:val="24"/>
        </w:rPr>
        <w:t>will be considered complete when all network equipment has been installed, t</w:t>
      </w:r>
      <w:r w:rsidRPr="00480477">
        <w:rPr>
          <w:rFonts w:asciiTheme="minorHAnsi" w:hAnsiTheme="minorHAnsi"/>
          <w:sz w:val="24"/>
          <w:szCs w:val="24"/>
        </w:rPr>
        <w:t>he system operates within ma</w:t>
      </w:r>
      <w:r>
        <w:rPr>
          <w:rFonts w:asciiTheme="minorHAnsi" w:hAnsiTheme="minorHAnsi"/>
          <w:sz w:val="24"/>
          <w:szCs w:val="24"/>
        </w:rPr>
        <w:t xml:space="preserve">nufacturer’s specifications, and </w:t>
      </w:r>
      <w:r w:rsidRPr="00480477">
        <w:rPr>
          <w:rFonts w:asciiTheme="minorHAnsi" w:hAnsiTheme="minorHAnsi"/>
          <w:sz w:val="24"/>
          <w:szCs w:val="24"/>
        </w:rPr>
        <w:t xml:space="preserve">30 consecutive days of trouble-free operation have passed from the time the system is turned over to ISD 31. Failure within this time frame </w:t>
      </w:r>
      <w:r>
        <w:rPr>
          <w:rFonts w:asciiTheme="minorHAnsi" w:hAnsiTheme="minorHAnsi"/>
          <w:sz w:val="24"/>
          <w:szCs w:val="24"/>
        </w:rPr>
        <w:t xml:space="preserve">will start a new 30-day period.  </w:t>
      </w:r>
      <w:r w:rsidRPr="00480477">
        <w:rPr>
          <w:rFonts w:asciiTheme="minorHAnsi" w:hAnsiTheme="minorHAnsi"/>
          <w:sz w:val="24"/>
          <w:szCs w:val="24"/>
        </w:rPr>
        <w:t xml:space="preserve">The vendor will certify in writing to the ISD 31 Project Manager when the system is installed and operational. ISD 31 will begin acceptance testing and at the end of the 30-day period will provide written acceptance to the vendor which will constitute the acceptance date. </w:t>
      </w:r>
    </w:p>
    <w:p w14:paraId="7176D394" w14:textId="108A70ED" w:rsidR="00480477" w:rsidRDefault="00480477" w:rsidP="00480477">
      <w:pPr>
        <w:widowControl w:val="0"/>
        <w:rPr>
          <w:rFonts w:asciiTheme="minorHAnsi" w:hAnsiTheme="minorHAnsi"/>
          <w:sz w:val="24"/>
          <w:szCs w:val="24"/>
        </w:rPr>
      </w:pPr>
      <w:r w:rsidRPr="00480477">
        <w:rPr>
          <w:rFonts w:asciiTheme="minorHAnsi" w:hAnsiTheme="minorHAnsi"/>
          <w:b/>
          <w:sz w:val="24"/>
          <w:szCs w:val="24"/>
        </w:rPr>
        <w:t>B. Installation</w:t>
      </w:r>
      <w:r w:rsidRPr="00480477">
        <w:rPr>
          <w:rFonts w:asciiTheme="minorHAnsi" w:hAnsiTheme="minorHAnsi"/>
          <w:sz w:val="24"/>
          <w:szCs w:val="24"/>
        </w:rPr>
        <w:t xml:space="preserve"> – Prior to installation of any equipment or cabling, approval of an installation plan shall be obtained from the ISD 31 project manager. </w:t>
      </w:r>
      <w:r w:rsidR="00D7406E">
        <w:rPr>
          <w:rFonts w:asciiTheme="minorHAnsi" w:hAnsiTheme="minorHAnsi"/>
          <w:sz w:val="24"/>
          <w:szCs w:val="24"/>
        </w:rPr>
        <w:t>In this case the Vendor will be working with ISD31 staff to; Remove old equipment, Mount new equipment and configure new equipment based upon an established/existing network topology.</w:t>
      </w:r>
    </w:p>
    <w:p w14:paraId="6C4AC555" w14:textId="5D717CD2" w:rsidR="00480477" w:rsidRPr="00480477" w:rsidRDefault="00480477" w:rsidP="00480477">
      <w:pPr>
        <w:widowControl w:val="0"/>
        <w:rPr>
          <w:rFonts w:ascii="Calibri" w:hAnsi="Calibri"/>
          <w:sz w:val="24"/>
          <w:szCs w:val="24"/>
        </w:rPr>
      </w:pPr>
      <w:r w:rsidRPr="00480477">
        <w:rPr>
          <w:rFonts w:asciiTheme="minorHAnsi" w:hAnsiTheme="minorHAnsi"/>
          <w:b/>
          <w:sz w:val="24"/>
          <w:szCs w:val="24"/>
        </w:rPr>
        <w:t>C. Brands</w:t>
      </w:r>
      <w:r w:rsidRPr="00480477">
        <w:rPr>
          <w:rFonts w:asciiTheme="minorHAnsi" w:hAnsiTheme="minorHAnsi"/>
          <w:sz w:val="24"/>
          <w:szCs w:val="24"/>
        </w:rPr>
        <w:t xml:space="preserve"> - </w:t>
      </w:r>
      <w:r w:rsidRPr="00480477">
        <w:rPr>
          <w:rFonts w:ascii="Calibri" w:hAnsi="Calibri"/>
          <w:sz w:val="24"/>
          <w:szCs w:val="24"/>
        </w:rPr>
        <w:t>When a particular brand or brand and model number are named in connection with any item, it is named as a stan</w:t>
      </w:r>
      <w:r>
        <w:rPr>
          <w:rFonts w:ascii="Calibri" w:hAnsi="Calibri"/>
          <w:sz w:val="24"/>
          <w:szCs w:val="24"/>
        </w:rPr>
        <w:t>dard of quality and utility</w:t>
      </w:r>
      <w:r w:rsidRPr="00480477">
        <w:rPr>
          <w:rFonts w:ascii="Calibri" w:hAnsi="Calibri"/>
          <w:sz w:val="24"/>
          <w:szCs w:val="24"/>
        </w:rPr>
        <w:t xml:space="preserve">.  A Bidder may submit a bid to furnish an item other than that named, but the item offered by the Bidder must state in the Bid Form the brand with its model number, if any, which </w:t>
      </w:r>
      <w:r w:rsidR="006A259A">
        <w:rPr>
          <w:rFonts w:ascii="Calibri" w:hAnsi="Calibri"/>
          <w:sz w:val="24"/>
          <w:szCs w:val="24"/>
        </w:rPr>
        <w:t>they</w:t>
      </w:r>
      <w:r w:rsidRPr="00480477">
        <w:rPr>
          <w:rFonts w:ascii="Calibri" w:hAnsi="Calibri"/>
          <w:sz w:val="24"/>
          <w:szCs w:val="24"/>
        </w:rPr>
        <w:t xml:space="preserve"> will furnish.  </w:t>
      </w:r>
      <w:r>
        <w:rPr>
          <w:rFonts w:ascii="Calibri" w:hAnsi="Calibri"/>
          <w:sz w:val="24"/>
          <w:szCs w:val="24"/>
        </w:rPr>
        <w:t>ISD 31</w:t>
      </w:r>
      <w:r w:rsidRPr="00480477">
        <w:rPr>
          <w:rFonts w:ascii="Calibri" w:hAnsi="Calibri"/>
          <w:sz w:val="24"/>
          <w:szCs w:val="24"/>
        </w:rPr>
        <w:t xml:space="preserve"> shall be the sole judge of whether an offered item is the equal of the named item.  If the Bidder fails to write in the brand and model number of the item to be furnished, it is understood the bidder will furnish the item named by </w:t>
      </w:r>
      <w:r w:rsidR="0003155D">
        <w:rPr>
          <w:rFonts w:ascii="Calibri" w:hAnsi="Calibri"/>
          <w:sz w:val="24"/>
          <w:szCs w:val="24"/>
        </w:rPr>
        <w:t>ISD 31</w:t>
      </w:r>
      <w:r w:rsidRPr="00480477">
        <w:rPr>
          <w:rFonts w:ascii="Calibri" w:hAnsi="Calibri"/>
          <w:sz w:val="24"/>
          <w:szCs w:val="24"/>
        </w:rPr>
        <w:t xml:space="preserve"> </w:t>
      </w:r>
      <w:r w:rsidRPr="00480477">
        <w:rPr>
          <w:rFonts w:ascii="Calibri" w:hAnsi="Calibri"/>
          <w:sz w:val="24"/>
          <w:szCs w:val="24"/>
        </w:rPr>
        <w:lastRenderedPageBreak/>
        <w:t>as the standard of quality and utility.</w:t>
      </w:r>
    </w:p>
    <w:p w14:paraId="0558DE73" w14:textId="2E248FC6" w:rsidR="00480477" w:rsidRDefault="00480477" w:rsidP="00480477">
      <w:pPr>
        <w:widowControl w:val="0"/>
        <w:rPr>
          <w:rFonts w:asciiTheme="minorHAnsi" w:hAnsiTheme="minorHAnsi"/>
          <w:sz w:val="24"/>
          <w:szCs w:val="24"/>
        </w:rPr>
      </w:pPr>
      <w:r>
        <w:rPr>
          <w:rFonts w:asciiTheme="minorHAnsi" w:hAnsiTheme="minorHAnsi"/>
          <w:b/>
          <w:sz w:val="24"/>
          <w:szCs w:val="24"/>
        </w:rPr>
        <w:t>D</w:t>
      </w:r>
      <w:r w:rsidRPr="00480477">
        <w:rPr>
          <w:rFonts w:asciiTheme="minorHAnsi" w:hAnsiTheme="minorHAnsi"/>
          <w:b/>
          <w:sz w:val="24"/>
          <w:szCs w:val="24"/>
        </w:rPr>
        <w:t>. Response Status</w:t>
      </w:r>
      <w:r w:rsidRPr="00480477">
        <w:rPr>
          <w:rFonts w:asciiTheme="minorHAnsi" w:hAnsiTheme="minorHAnsi"/>
          <w:sz w:val="24"/>
          <w:szCs w:val="24"/>
        </w:rPr>
        <w:t xml:space="preserve"> – ISD 31 reserves the right to accept or reject any or all responses and waive formalities or irregularities in the process. A proposal once submitted shall be deemed final and binding on the vendor. The District reserves the right to negotiate on any or all components of each proposal submitted. From the time the proposals are submitted until the formal award of bid, each proposal is considered a working document and, as such, will be kept confidential. The negotiation discussions will also be held as confidential until such time as the award is completed. According to state law, the content of all proposal and related correspondence, which discloses any aspect of the proposal process, will be considered public information when the award decision is announced. This includes all proposals received in response to this proposal, both the selected proposal and the proposal(s) not selected. Therefore, the District makes no representation that it can or will maintain the confidentiality of such information. </w:t>
      </w:r>
    </w:p>
    <w:p w14:paraId="565EF8D2" w14:textId="77777777" w:rsidR="00480477" w:rsidRDefault="00480477" w:rsidP="00480477">
      <w:pPr>
        <w:widowControl w:val="0"/>
        <w:rPr>
          <w:rFonts w:asciiTheme="minorHAnsi" w:hAnsiTheme="minorHAnsi"/>
          <w:sz w:val="24"/>
          <w:szCs w:val="24"/>
        </w:rPr>
      </w:pPr>
    </w:p>
    <w:p w14:paraId="1A7A4E84" w14:textId="77777777" w:rsidR="00480477" w:rsidRDefault="00480477" w:rsidP="00480477">
      <w:pPr>
        <w:widowControl w:val="0"/>
        <w:rPr>
          <w:rFonts w:asciiTheme="minorHAnsi" w:hAnsiTheme="minorHAnsi"/>
          <w:sz w:val="24"/>
          <w:szCs w:val="24"/>
        </w:rPr>
      </w:pPr>
    </w:p>
    <w:p w14:paraId="6122DAA5" w14:textId="77777777" w:rsidR="00480477" w:rsidRDefault="00480477" w:rsidP="00480477">
      <w:pPr>
        <w:widowControl w:val="0"/>
        <w:rPr>
          <w:rFonts w:asciiTheme="minorHAnsi" w:hAnsiTheme="minorHAnsi"/>
          <w:sz w:val="24"/>
          <w:szCs w:val="24"/>
        </w:rPr>
      </w:pPr>
    </w:p>
    <w:p w14:paraId="112ACABB" w14:textId="77777777" w:rsidR="00480477" w:rsidRDefault="00480477" w:rsidP="00480477">
      <w:pPr>
        <w:widowControl w:val="0"/>
        <w:rPr>
          <w:rFonts w:asciiTheme="minorHAnsi" w:hAnsiTheme="minorHAnsi"/>
          <w:sz w:val="24"/>
          <w:szCs w:val="24"/>
        </w:rPr>
      </w:pPr>
    </w:p>
    <w:p w14:paraId="31B012CB" w14:textId="77777777" w:rsidR="00480477" w:rsidRDefault="00480477" w:rsidP="00480477">
      <w:pPr>
        <w:widowControl w:val="0"/>
        <w:rPr>
          <w:rFonts w:asciiTheme="minorHAnsi" w:hAnsiTheme="minorHAnsi"/>
          <w:sz w:val="24"/>
          <w:szCs w:val="24"/>
        </w:rPr>
      </w:pPr>
    </w:p>
    <w:p w14:paraId="147C6D21" w14:textId="77777777" w:rsidR="00480477" w:rsidRPr="00480477" w:rsidRDefault="00480477" w:rsidP="00480477">
      <w:pPr>
        <w:widowControl w:val="0"/>
        <w:rPr>
          <w:rFonts w:asciiTheme="minorHAnsi" w:hAnsiTheme="minorHAnsi"/>
          <w:b/>
          <w:sz w:val="24"/>
          <w:szCs w:val="24"/>
        </w:rPr>
      </w:pPr>
      <w:r w:rsidRPr="00480477">
        <w:rPr>
          <w:rFonts w:asciiTheme="minorHAnsi" w:hAnsiTheme="minorHAnsi"/>
          <w:b/>
          <w:sz w:val="24"/>
          <w:szCs w:val="24"/>
        </w:rPr>
        <w:t xml:space="preserve">Contact Information </w:t>
      </w:r>
    </w:p>
    <w:p w14:paraId="5E5BE166" w14:textId="77777777"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Proposals should be addressed as follows by </w:t>
      </w:r>
      <w:r>
        <w:rPr>
          <w:rFonts w:asciiTheme="minorHAnsi" w:hAnsiTheme="minorHAnsi"/>
          <w:sz w:val="24"/>
          <w:szCs w:val="24"/>
        </w:rPr>
        <w:t>March 21, 2016</w:t>
      </w:r>
      <w:r w:rsidRPr="00480477">
        <w:rPr>
          <w:rFonts w:asciiTheme="minorHAnsi" w:hAnsiTheme="minorHAnsi"/>
          <w:sz w:val="24"/>
          <w:szCs w:val="24"/>
        </w:rPr>
        <w:t xml:space="preserve"> (please include three copies): </w:t>
      </w:r>
    </w:p>
    <w:p w14:paraId="001E9360" w14:textId="1136F378"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ISD 31 </w:t>
      </w:r>
      <w:r>
        <w:rPr>
          <w:rFonts w:asciiTheme="minorHAnsi" w:hAnsiTheme="minorHAnsi"/>
          <w:sz w:val="24"/>
          <w:szCs w:val="24"/>
        </w:rPr>
        <w:t>E</w:t>
      </w:r>
      <w:r w:rsidR="006A259A">
        <w:rPr>
          <w:rFonts w:asciiTheme="minorHAnsi" w:hAnsiTheme="minorHAnsi"/>
          <w:sz w:val="24"/>
          <w:szCs w:val="24"/>
        </w:rPr>
        <w:t>-R</w:t>
      </w:r>
      <w:r>
        <w:rPr>
          <w:rFonts w:asciiTheme="minorHAnsi" w:hAnsiTheme="minorHAnsi"/>
          <w:sz w:val="24"/>
          <w:szCs w:val="24"/>
        </w:rPr>
        <w:t>ate Year 19 Network Equipment Proposal</w:t>
      </w:r>
      <w:r w:rsidRPr="00480477">
        <w:rPr>
          <w:rFonts w:asciiTheme="minorHAnsi" w:hAnsiTheme="minorHAnsi"/>
          <w:sz w:val="24"/>
          <w:szCs w:val="24"/>
        </w:rPr>
        <w:t xml:space="preserve"> </w:t>
      </w:r>
    </w:p>
    <w:p w14:paraId="4DB59A49" w14:textId="77777777"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c/o Tony Andrews </w:t>
      </w:r>
    </w:p>
    <w:p w14:paraId="791F4EC7" w14:textId="77777777"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502 Minnesota Avenue NW </w:t>
      </w:r>
    </w:p>
    <w:p w14:paraId="3BD3AF98" w14:textId="77777777"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Bemidji, MN 56601 </w:t>
      </w:r>
    </w:p>
    <w:p w14:paraId="10C1727B" w14:textId="77777777" w:rsidR="00480477" w:rsidRDefault="00480477" w:rsidP="00480477">
      <w:pPr>
        <w:widowControl w:val="0"/>
        <w:rPr>
          <w:rFonts w:asciiTheme="minorHAnsi" w:hAnsiTheme="minorHAnsi"/>
          <w:sz w:val="24"/>
          <w:szCs w:val="24"/>
        </w:rPr>
      </w:pPr>
    </w:p>
    <w:p w14:paraId="68519A78" w14:textId="77777777"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Vendors should forward all inquiries to: </w:t>
      </w:r>
    </w:p>
    <w:p w14:paraId="1875DF2F" w14:textId="1EA77D30" w:rsidR="00480477" w:rsidRDefault="00480477" w:rsidP="00480477">
      <w:pPr>
        <w:widowControl w:val="0"/>
        <w:rPr>
          <w:rFonts w:asciiTheme="minorHAnsi" w:hAnsiTheme="minorHAnsi"/>
          <w:sz w:val="24"/>
          <w:szCs w:val="24"/>
        </w:rPr>
      </w:pPr>
      <w:r w:rsidRPr="00480477">
        <w:rPr>
          <w:rFonts w:asciiTheme="minorHAnsi" w:hAnsiTheme="minorHAnsi"/>
          <w:sz w:val="24"/>
          <w:szCs w:val="24"/>
        </w:rPr>
        <w:t xml:space="preserve">Tony Andrews, Technology Coordinator, Bemidji Independent School District 31 </w:t>
      </w:r>
      <w:hyperlink r:id="rId7" w:history="1">
        <w:r w:rsidRPr="00851C63">
          <w:rPr>
            <w:rStyle w:val="Hyperlink"/>
            <w:rFonts w:asciiTheme="minorHAnsi" w:hAnsiTheme="minorHAnsi"/>
            <w:sz w:val="24"/>
            <w:szCs w:val="24"/>
          </w:rPr>
          <w:t>tandrews@bemidji.k12.mn.us</w:t>
        </w:r>
      </w:hyperlink>
      <w:r w:rsidRPr="00480477">
        <w:rPr>
          <w:rFonts w:asciiTheme="minorHAnsi" w:hAnsiTheme="minorHAnsi"/>
          <w:sz w:val="24"/>
          <w:szCs w:val="24"/>
        </w:rPr>
        <w:t xml:space="preserve"> </w:t>
      </w:r>
    </w:p>
    <w:p w14:paraId="79EB8C1D" w14:textId="7CFFD720" w:rsidR="00480477" w:rsidRPr="00480477" w:rsidRDefault="00480477" w:rsidP="00480477">
      <w:pPr>
        <w:widowControl w:val="0"/>
        <w:rPr>
          <w:rFonts w:asciiTheme="minorHAnsi" w:hAnsiTheme="minorHAnsi"/>
          <w:b/>
          <w:sz w:val="24"/>
          <w:szCs w:val="24"/>
        </w:rPr>
      </w:pPr>
      <w:r w:rsidRPr="00480477">
        <w:rPr>
          <w:rFonts w:asciiTheme="minorHAnsi" w:hAnsiTheme="minorHAnsi"/>
          <w:sz w:val="24"/>
          <w:szCs w:val="24"/>
        </w:rPr>
        <w:t>218-333-3100 x 31132</w:t>
      </w:r>
    </w:p>
    <w:p w14:paraId="10446D29" w14:textId="77777777" w:rsidR="00353A37" w:rsidRDefault="00353A37" w:rsidP="00DE5E83">
      <w:pPr>
        <w:widowControl w:val="0"/>
        <w:rPr>
          <w:rFonts w:ascii="Calibri" w:hAnsi="Calibri"/>
          <w:b/>
          <w:sz w:val="24"/>
          <w:szCs w:val="24"/>
        </w:rPr>
      </w:pPr>
    </w:p>
    <w:p w14:paraId="25153A1A" w14:textId="77777777" w:rsidR="008D675C" w:rsidRDefault="008D675C" w:rsidP="00DE5E83">
      <w:pPr>
        <w:widowControl w:val="0"/>
        <w:rPr>
          <w:rFonts w:ascii="Calibri" w:hAnsi="Calibri"/>
          <w:b/>
          <w:sz w:val="24"/>
          <w:szCs w:val="24"/>
        </w:rPr>
      </w:pPr>
    </w:p>
    <w:p w14:paraId="3A62AC32" w14:textId="7A3E044F" w:rsidR="008D675C" w:rsidRDefault="008D675C" w:rsidP="00DE5E83">
      <w:pPr>
        <w:widowControl w:val="0"/>
        <w:rPr>
          <w:rFonts w:ascii="Calibri" w:hAnsi="Calibri"/>
          <w:b/>
          <w:sz w:val="24"/>
          <w:szCs w:val="24"/>
        </w:rPr>
      </w:pPr>
      <w:r>
        <w:rPr>
          <w:rFonts w:ascii="Calibri" w:hAnsi="Calibri"/>
          <w:b/>
          <w:sz w:val="24"/>
          <w:szCs w:val="24"/>
        </w:rPr>
        <w:t>Building Locations</w:t>
      </w:r>
    </w:p>
    <w:p w14:paraId="5853996E" w14:textId="77777777" w:rsidR="008D675C" w:rsidRDefault="008D675C" w:rsidP="00DE5E83">
      <w:pPr>
        <w:widowControl w:val="0"/>
        <w:rPr>
          <w:rFonts w:ascii="Calibri" w:hAnsi="Calibri"/>
          <w:b/>
          <w:sz w:val="24"/>
          <w:szCs w:val="24"/>
        </w:rPr>
      </w:pPr>
    </w:p>
    <w:p w14:paraId="26BE9516" w14:textId="1E8B5DCE" w:rsidR="008E2D36" w:rsidRDefault="008E2D36" w:rsidP="00DE5E83">
      <w:pPr>
        <w:widowControl w:val="0"/>
        <w:rPr>
          <w:rFonts w:ascii="Calibri" w:hAnsi="Calibri"/>
          <w:sz w:val="24"/>
          <w:szCs w:val="24"/>
        </w:rPr>
      </w:pPr>
      <w:r>
        <w:rPr>
          <w:rFonts w:ascii="Calibri" w:hAnsi="Calibri"/>
          <w:sz w:val="24"/>
          <w:szCs w:val="24"/>
        </w:rPr>
        <w:t>Network equipment specified in this RFP will be installed in the following locations:</w:t>
      </w:r>
    </w:p>
    <w:p w14:paraId="786A3BF7" w14:textId="77777777" w:rsidR="008E2D36" w:rsidRPr="008E2D36" w:rsidRDefault="008E2D36" w:rsidP="00DE5E83">
      <w:pPr>
        <w:widowControl w:val="0"/>
        <w:rPr>
          <w:rFonts w:ascii="Calibri" w:hAnsi="Calibri"/>
          <w:sz w:val="24"/>
          <w:szCs w:val="24"/>
        </w:rPr>
      </w:pPr>
    </w:p>
    <w:p w14:paraId="5E77E80F" w14:textId="55D94276" w:rsidR="008D675C" w:rsidRPr="008D675C" w:rsidRDefault="008D675C" w:rsidP="008D675C">
      <w:pPr>
        <w:widowControl w:val="0"/>
        <w:rPr>
          <w:rFonts w:ascii="Calibri" w:hAnsi="Calibri"/>
          <w:sz w:val="24"/>
          <w:szCs w:val="24"/>
        </w:rPr>
      </w:pPr>
      <w:r w:rsidRPr="008D675C">
        <w:rPr>
          <w:rFonts w:ascii="Calibri" w:hAnsi="Calibri"/>
          <w:sz w:val="24"/>
          <w:szCs w:val="24"/>
        </w:rPr>
        <w:t xml:space="preserve">Bemidji High School </w:t>
      </w:r>
      <w:r>
        <w:rPr>
          <w:rFonts w:ascii="Calibri" w:hAnsi="Calibri"/>
          <w:sz w:val="24"/>
          <w:szCs w:val="24"/>
        </w:rPr>
        <w:tab/>
      </w:r>
      <w:r>
        <w:rPr>
          <w:rFonts w:ascii="Calibri" w:hAnsi="Calibri"/>
          <w:sz w:val="24"/>
          <w:szCs w:val="24"/>
        </w:rPr>
        <w:tab/>
      </w:r>
      <w:r w:rsidRPr="008D675C">
        <w:rPr>
          <w:rFonts w:ascii="Calibri" w:hAnsi="Calibri"/>
          <w:sz w:val="24"/>
          <w:szCs w:val="24"/>
        </w:rPr>
        <w:t>2900 Division Street NW</w:t>
      </w:r>
    </w:p>
    <w:p w14:paraId="390E6DF4" w14:textId="3DF25A7B" w:rsidR="008D675C" w:rsidRPr="008D675C" w:rsidRDefault="008D675C" w:rsidP="008D675C">
      <w:pPr>
        <w:widowControl w:val="0"/>
        <w:rPr>
          <w:rFonts w:ascii="Calibri" w:hAnsi="Calibri"/>
          <w:sz w:val="24"/>
          <w:szCs w:val="24"/>
        </w:rPr>
      </w:pPr>
      <w:r w:rsidRPr="008D675C">
        <w:rPr>
          <w:rFonts w:ascii="Calibri" w:hAnsi="Calibri"/>
          <w:sz w:val="24"/>
          <w:szCs w:val="24"/>
        </w:rPr>
        <w:t xml:space="preserve">Bemidji Middle School </w:t>
      </w:r>
      <w:r>
        <w:rPr>
          <w:rFonts w:ascii="Calibri" w:hAnsi="Calibri"/>
          <w:sz w:val="24"/>
          <w:szCs w:val="24"/>
        </w:rPr>
        <w:tab/>
      </w:r>
      <w:r w:rsidRPr="008D675C">
        <w:rPr>
          <w:rFonts w:ascii="Calibri" w:hAnsi="Calibri"/>
          <w:sz w:val="24"/>
          <w:szCs w:val="24"/>
        </w:rPr>
        <w:t>1910 Middle School Avenue NW</w:t>
      </w:r>
    </w:p>
    <w:p w14:paraId="799CEFB2" w14:textId="50D18DE0" w:rsidR="008D675C" w:rsidRPr="008D675C" w:rsidRDefault="008D675C" w:rsidP="008D675C">
      <w:pPr>
        <w:widowControl w:val="0"/>
        <w:rPr>
          <w:rFonts w:ascii="Calibri" w:hAnsi="Calibri"/>
          <w:sz w:val="24"/>
          <w:szCs w:val="24"/>
        </w:rPr>
      </w:pPr>
      <w:r w:rsidRPr="008D675C">
        <w:rPr>
          <w:rFonts w:ascii="Calibri" w:hAnsi="Calibri"/>
          <w:sz w:val="24"/>
          <w:szCs w:val="24"/>
        </w:rPr>
        <w:t xml:space="preserve">Central Elementary </w:t>
      </w:r>
      <w:r>
        <w:rPr>
          <w:rFonts w:ascii="Calibri" w:hAnsi="Calibri"/>
          <w:sz w:val="24"/>
          <w:szCs w:val="24"/>
        </w:rPr>
        <w:tab/>
      </w:r>
      <w:r>
        <w:rPr>
          <w:rFonts w:ascii="Calibri" w:hAnsi="Calibri"/>
          <w:sz w:val="24"/>
          <w:szCs w:val="24"/>
        </w:rPr>
        <w:tab/>
      </w:r>
      <w:r w:rsidRPr="008D675C">
        <w:rPr>
          <w:rFonts w:ascii="Calibri" w:hAnsi="Calibri"/>
          <w:sz w:val="24"/>
          <w:szCs w:val="24"/>
        </w:rPr>
        <w:t>815 Beltrami Avenue NW</w:t>
      </w:r>
    </w:p>
    <w:p w14:paraId="14A47980" w14:textId="123CAF3B" w:rsidR="008D675C" w:rsidRPr="008D675C" w:rsidRDefault="008D675C" w:rsidP="008D675C">
      <w:pPr>
        <w:widowControl w:val="0"/>
        <w:rPr>
          <w:rFonts w:ascii="Calibri" w:hAnsi="Calibri"/>
          <w:sz w:val="24"/>
          <w:szCs w:val="24"/>
        </w:rPr>
      </w:pPr>
      <w:r w:rsidRPr="008D675C">
        <w:rPr>
          <w:rFonts w:ascii="Calibri" w:hAnsi="Calibri"/>
          <w:sz w:val="24"/>
          <w:szCs w:val="24"/>
        </w:rPr>
        <w:t xml:space="preserve">Horace May Elementary </w:t>
      </w:r>
      <w:r>
        <w:rPr>
          <w:rFonts w:ascii="Calibri" w:hAnsi="Calibri"/>
          <w:sz w:val="24"/>
          <w:szCs w:val="24"/>
        </w:rPr>
        <w:tab/>
      </w:r>
      <w:r w:rsidRPr="008D675C">
        <w:rPr>
          <w:rFonts w:ascii="Calibri" w:hAnsi="Calibri"/>
          <w:sz w:val="24"/>
          <w:szCs w:val="24"/>
        </w:rPr>
        <w:t>4415 Washington Avenue South</w:t>
      </w:r>
    </w:p>
    <w:p w14:paraId="04D5E477" w14:textId="5725E4FC" w:rsidR="008D675C" w:rsidRPr="008D675C" w:rsidRDefault="008D675C" w:rsidP="008D675C">
      <w:pPr>
        <w:widowControl w:val="0"/>
        <w:rPr>
          <w:rFonts w:ascii="Calibri" w:hAnsi="Calibri"/>
          <w:sz w:val="24"/>
          <w:szCs w:val="24"/>
        </w:rPr>
      </w:pPr>
      <w:r w:rsidRPr="008D675C">
        <w:rPr>
          <w:rFonts w:ascii="Calibri" w:hAnsi="Calibri"/>
          <w:sz w:val="24"/>
          <w:szCs w:val="24"/>
        </w:rPr>
        <w:t xml:space="preserve">JW Smith Elementary </w:t>
      </w:r>
      <w:r>
        <w:rPr>
          <w:rFonts w:ascii="Calibri" w:hAnsi="Calibri"/>
          <w:sz w:val="24"/>
          <w:szCs w:val="24"/>
        </w:rPr>
        <w:tab/>
      </w:r>
      <w:r>
        <w:rPr>
          <w:rFonts w:ascii="Calibri" w:hAnsi="Calibri"/>
          <w:sz w:val="24"/>
          <w:szCs w:val="24"/>
        </w:rPr>
        <w:tab/>
      </w:r>
      <w:r w:rsidRPr="008D675C">
        <w:rPr>
          <w:rFonts w:ascii="Calibri" w:hAnsi="Calibri"/>
          <w:sz w:val="24"/>
          <w:szCs w:val="24"/>
        </w:rPr>
        <w:t>1712 America Avenue NW</w:t>
      </w:r>
    </w:p>
    <w:p w14:paraId="1CAA6F37" w14:textId="02A42BD9" w:rsidR="008D675C" w:rsidRPr="008D675C" w:rsidRDefault="008D675C" w:rsidP="008D675C">
      <w:pPr>
        <w:widowControl w:val="0"/>
        <w:rPr>
          <w:rFonts w:ascii="Calibri" w:hAnsi="Calibri"/>
          <w:sz w:val="24"/>
          <w:szCs w:val="24"/>
        </w:rPr>
      </w:pPr>
      <w:r w:rsidRPr="008D675C">
        <w:rPr>
          <w:rFonts w:ascii="Calibri" w:hAnsi="Calibri"/>
          <w:sz w:val="24"/>
          <w:szCs w:val="24"/>
        </w:rPr>
        <w:t xml:space="preserve">Lincoln Elementary </w:t>
      </w:r>
      <w:r>
        <w:rPr>
          <w:rFonts w:ascii="Calibri" w:hAnsi="Calibri"/>
          <w:sz w:val="24"/>
          <w:szCs w:val="24"/>
        </w:rPr>
        <w:tab/>
      </w:r>
      <w:r>
        <w:rPr>
          <w:rFonts w:ascii="Calibri" w:hAnsi="Calibri"/>
          <w:sz w:val="24"/>
          <w:szCs w:val="24"/>
        </w:rPr>
        <w:tab/>
      </w:r>
      <w:r w:rsidRPr="008D675C">
        <w:rPr>
          <w:rFonts w:ascii="Calibri" w:hAnsi="Calibri"/>
          <w:sz w:val="24"/>
          <w:szCs w:val="24"/>
        </w:rPr>
        <w:t>1617 5th Street NE</w:t>
      </w:r>
    </w:p>
    <w:p w14:paraId="51795D7B" w14:textId="0AA91854" w:rsidR="008D675C" w:rsidRPr="008D675C" w:rsidRDefault="008D675C" w:rsidP="008D675C">
      <w:pPr>
        <w:widowControl w:val="0"/>
        <w:rPr>
          <w:rFonts w:ascii="Calibri" w:hAnsi="Calibri"/>
          <w:sz w:val="24"/>
          <w:szCs w:val="24"/>
        </w:rPr>
      </w:pPr>
      <w:r w:rsidRPr="008D675C">
        <w:rPr>
          <w:rFonts w:ascii="Calibri" w:hAnsi="Calibri"/>
          <w:sz w:val="24"/>
          <w:szCs w:val="24"/>
        </w:rPr>
        <w:t xml:space="preserve">Northern Elementary </w:t>
      </w:r>
      <w:r>
        <w:rPr>
          <w:rFonts w:ascii="Calibri" w:hAnsi="Calibri"/>
          <w:sz w:val="24"/>
          <w:szCs w:val="24"/>
        </w:rPr>
        <w:tab/>
      </w:r>
      <w:r>
        <w:rPr>
          <w:rFonts w:ascii="Calibri" w:hAnsi="Calibri"/>
          <w:sz w:val="24"/>
          <w:szCs w:val="24"/>
        </w:rPr>
        <w:tab/>
      </w:r>
      <w:r w:rsidRPr="008D675C">
        <w:rPr>
          <w:rFonts w:ascii="Calibri" w:hAnsi="Calibri"/>
          <w:sz w:val="24"/>
          <w:szCs w:val="24"/>
        </w:rPr>
        <w:t>8711 Irvine Avenue NW</w:t>
      </w:r>
    </w:p>
    <w:p w14:paraId="380422FB" w14:textId="335774C0" w:rsidR="008D675C" w:rsidRPr="008D675C" w:rsidRDefault="008D675C" w:rsidP="008D675C">
      <w:pPr>
        <w:widowControl w:val="0"/>
        <w:rPr>
          <w:rFonts w:ascii="Calibri" w:hAnsi="Calibri"/>
          <w:sz w:val="24"/>
          <w:szCs w:val="24"/>
        </w:rPr>
      </w:pPr>
      <w:r w:rsidRPr="008D675C">
        <w:rPr>
          <w:rFonts w:ascii="Calibri" w:hAnsi="Calibri"/>
          <w:sz w:val="24"/>
          <w:szCs w:val="24"/>
        </w:rPr>
        <w:t xml:space="preserve">Paul Bunyan Elementary </w:t>
      </w:r>
      <w:r>
        <w:rPr>
          <w:rFonts w:ascii="Calibri" w:hAnsi="Calibri"/>
          <w:sz w:val="24"/>
          <w:szCs w:val="24"/>
        </w:rPr>
        <w:tab/>
      </w:r>
      <w:r w:rsidRPr="008D675C">
        <w:rPr>
          <w:rFonts w:ascii="Calibri" w:hAnsi="Calibri"/>
          <w:sz w:val="24"/>
          <w:szCs w:val="24"/>
        </w:rPr>
        <w:t>3300 Gillett Drive NW</w:t>
      </w:r>
    </w:p>
    <w:p w14:paraId="1A32058D" w14:textId="14F9D1FF" w:rsidR="008D675C" w:rsidRDefault="008D675C" w:rsidP="008D675C">
      <w:pPr>
        <w:widowControl w:val="0"/>
        <w:rPr>
          <w:rFonts w:ascii="Calibri" w:hAnsi="Calibri"/>
          <w:sz w:val="24"/>
          <w:szCs w:val="24"/>
        </w:rPr>
      </w:pPr>
      <w:r w:rsidRPr="008D675C">
        <w:rPr>
          <w:rFonts w:ascii="Calibri" w:hAnsi="Calibri"/>
          <w:sz w:val="24"/>
          <w:szCs w:val="24"/>
        </w:rPr>
        <w:t xml:space="preserve">Solway Elementary </w:t>
      </w:r>
      <w:r>
        <w:rPr>
          <w:rFonts w:ascii="Calibri" w:hAnsi="Calibri"/>
          <w:sz w:val="24"/>
          <w:szCs w:val="24"/>
        </w:rPr>
        <w:tab/>
      </w:r>
      <w:r>
        <w:rPr>
          <w:rFonts w:ascii="Calibri" w:hAnsi="Calibri"/>
          <w:sz w:val="24"/>
          <w:szCs w:val="24"/>
        </w:rPr>
        <w:tab/>
      </w:r>
      <w:r w:rsidRPr="008D675C">
        <w:rPr>
          <w:rFonts w:ascii="Calibri" w:hAnsi="Calibri"/>
          <w:sz w:val="24"/>
          <w:szCs w:val="24"/>
        </w:rPr>
        <w:t>159 Lomen Avenue NE, Solway</w:t>
      </w:r>
      <w:r w:rsidRPr="008D675C">
        <w:rPr>
          <w:rFonts w:ascii="Calibri" w:hAnsi="Calibri"/>
          <w:sz w:val="24"/>
          <w:szCs w:val="24"/>
        </w:rPr>
        <w:cr/>
      </w:r>
      <w:r>
        <w:rPr>
          <w:rFonts w:ascii="Calibri" w:hAnsi="Calibri"/>
          <w:sz w:val="24"/>
          <w:szCs w:val="24"/>
        </w:rPr>
        <w:t>District Offices</w:t>
      </w:r>
      <w:r>
        <w:rPr>
          <w:rFonts w:ascii="Calibri" w:hAnsi="Calibri"/>
          <w:sz w:val="24"/>
          <w:szCs w:val="24"/>
        </w:rPr>
        <w:tab/>
      </w:r>
      <w:r>
        <w:rPr>
          <w:rFonts w:ascii="Calibri" w:hAnsi="Calibri"/>
          <w:sz w:val="24"/>
          <w:szCs w:val="24"/>
        </w:rPr>
        <w:tab/>
      </w:r>
      <w:r>
        <w:rPr>
          <w:rFonts w:ascii="Calibri" w:hAnsi="Calibri"/>
          <w:sz w:val="24"/>
          <w:szCs w:val="24"/>
        </w:rPr>
        <w:tab/>
        <w:t>502 Minnesota Avenue NW</w:t>
      </w:r>
    </w:p>
    <w:p w14:paraId="4E27CC59" w14:textId="77777777" w:rsidR="008E2D36" w:rsidRDefault="008E2D36" w:rsidP="008D675C">
      <w:pPr>
        <w:widowControl w:val="0"/>
        <w:rPr>
          <w:rFonts w:ascii="Calibri" w:hAnsi="Calibri"/>
          <w:sz w:val="24"/>
          <w:szCs w:val="24"/>
        </w:rPr>
      </w:pPr>
    </w:p>
    <w:p w14:paraId="67D75636" w14:textId="77777777" w:rsidR="008E2D36" w:rsidRDefault="008E2D36" w:rsidP="008D675C">
      <w:pPr>
        <w:widowControl w:val="0"/>
        <w:rPr>
          <w:rFonts w:ascii="Calibri" w:hAnsi="Calibri"/>
          <w:sz w:val="24"/>
          <w:szCs w:val="24"/>
        </w:rPr>
      </w:pPr>
    </w:p>
    <w:p w14:paraId="7B17A0AD" w14:textId="77777777" w:rsidR="008E2D36" w:rsidRDefault="008E2D36" w:rsidP="008D675C">
      <w:pPr>
        <w:widowControl w:val="0"/>
        <w:rPr>
          <w:rFonts w:ascii="Calibri" w:hAnsi="Calibri"/>
          <w:sz w:val="24"/>
          <w:szCs w:val="24"/>
        </w:rPr>
      </w:pPr>
    </w:p>
    <w:p w14:paraId="4AC674D7" w14:textId="77777777" w:rsidR="00DB5FD1" w:rsidRDefault="00DB5FD1" w:rsidP="008D675C">
      <w:pPr>
        <w:widowControl w:val="0"/>
        <w:rPr>
          <w:rFonts w:ascii="Calibri" w:hAnsi="Calibri"/>
          <w:sz w:val="24"/>
          <w:szCs w:val="24"/>
        </w:rPr>
      </w:pPr>
    </w:p>
    <w:p w14:paraId="4B133454" w14:textId="231A13A2" w:rsidR="008E2D36" w:rsidRPr="008E2D36" w:rsidRDefault="008E2D36" w:rsidP="008D675C">
      <w:pPr>
        <w:widowControl w:val="0"/>
        <w:rPr>
          <w:rFonts w:ascii="Calibri" w:hAnsi="Calibri"/>
          <w:b/>
          <w:sz w:val="24"/>
          <w:szCs w:val="24"/>
        </w:rPr>
      </w:pPr>
      <w:r w:rsidRPr="008E2D36">
        <w:rPr>
          <w:rFonts w:ascii="Calibri" w:hAnsi="Calibri"/>
          <w:b/>
          <w:sz w:val="24"/>
          <w:szCs w:val="24"/>
        </w:rPr>
        <w:t>Appendix A</w:t>
      </w:r>
    </w:p>
    <w:p w14:paraId="3ACB44C5" w14:textId="0426FEC4" w:rsidR="008E2D36" w:rsidRDefault="008E2D36" w:rsidP="008D675C">
      <w:pPr>
        <w:widowControl w:val="0"/>
        <w:rPr>
          <w:rFonts w:ascii="Calibri" w:hAnsi="Calibri"/>
          <w:sz w:val="24"/>
          <w:szCs w:val="24"/>
        </w:rPr>
      </w:pPr>
      <w:r>
        <w:rPr>
          <w:rFonts w:ascii="Calibri" w:hAnsi="Calibri"/>
          <w:sz w:val="24"/>
          <w:szCs w:val="24"/>
        </w:rPr>
        <w:t>RFP Response Form</w:t>
      </w:r>
      <w:r w:rsidR="006A259A">
        <w:rPr>
          <w:rFonts w:ascii="Calibri" w:hAnsi="Calibri"/>
          <w:sz w:val="24"/>
          <w:szCs w:val="24"/>
        </w:rPr>
        <w:t xml:space="preserve"> (Vendors may submit a cover letter along with this form for more detailed narrative).</w:t>
      </w:r>
    </w:p>
    <w:p w14:paraId="3A6FEE11" w14:textId="77777777" w:rsidR="008E2D36" w:rsidRDefault="008E2D36" w:rsidP="008D675C">
      <w:pPr>
        <w:widowControl w:val="0"/>
        <w:rPr>
          <w:rFonts w:ascii="Calibri" w:hAnsi="Calibri"/>
          <w:sz w:val="24"/>
          <w:szCs w:val="24"/>
        </w:rPr>
      </w:pPr>
    </w:p>
    <w:p w14:paraId="5AB13E6F" w14:textId="2AE0EBBD" w:rsidR="00A35ADB" w:rsidRPr="00A35ADB" w:rsidRDefault="00A35ADB" w:rsidP="008D675C">
      <w:pPr>
        <w:widowControl w:val="0"/>
        <w:rPr>
          <w:rFonts w:ascii="Calibri" w:hAnsi="Calibri"/>
          <w:b/>
          <w:sz w:val="24"/>
          <w:szCs w:val="24"/>
        </w:rPr>
      </w:pPr>
      <w:r w:rsidRPr="00A35ADB">
        <w:rPr>
          <w:rFonts w:ascii="Calibri" w:hAnsi="Calibri"/>
          <w:b/>
          <w:sz w:val="24"/>
          <w:szCs w:val="24"/>
        </w:rPr>
        <w:t>Vendor E-Rate SPIN:</w:t>
      </w:r>
    </w:p>
    <w:p w14:paraId="5CB51B30" w14:textId="77777777" w:rsidR="00A35ADB" w:rsidRDefault="00A35ADB" w:rsidP="008D675C">
      <w:pPr>
        <w:widowControl w:val="0"/>
        <w:rPr>
          <w:rFonts w:ascii="Calibri" w:hAnsi="Calibri"/>
          <w:sz w:val="24"/>
          <w:szCs w:val="24"/>
        </w:rPr>
      </w:pPr>
    </w:p>
    <w:p w14:paraId="4D75CD3D" w14:textId="2413C575" w:rsidR="008E2D36" w:rsidRPr="00A35ADB" w:rsidRDefault="008E2D36" w:rsidP="008D675C">
      <w:pPr>
        <w:widowControl w:val="0"/>
        <w:rPr>
          <w:rFonts w:ascii="Calibri" w:hAnsi="Calibri"/>
          <w:b/>
          <w:sz w:val="24"/>
          <w:szCs w:val="24"/>
        </w:rPr>
      </w:pPr>
      <w:r w:rsidRPr="00A35ADB">
        <w:rPr>
          <w:rFonts w:ascii="Calibri" w:hAnsi="Calibri"/>
          <w:b/>
          <w:sz w:val="24"/>
          <w:szCs w:val="24"/>
        </w:rPr>
        <w:t>Vendor Qualifications:</w:t>
      </w:r>
      <w:r w:rsidR="008F306B" w:rsidRPr="00A35ADB">
        <w:rPr>
          <w:rFonts w:ascii="Calibri" w:hAnsi="Calibri"/>
          <w:b/>
          <w:sz w:val="24"/>
          <w:szCs w:val="24"/>
        </w:rPr>
        <w:t xml:space="preserve"> </w:t>
      </w:r>
    </w:p>
    <w:p w14:paraId="3B4F84C9" w14:textId="078C33FD" w:rsidR="008E2D36" w:rsidRDefault="008E2D36" w:rsidP="008D675C">
      <w:pPr>
        <w:widowControl w:val="0"/>
        <w:rPr>
          <w:rFonts w:ascii="Calibri" w:hAnsi="Calibri"/>
          <w:sz w:val="24"/>
          <w:szCs w:val="24"/>
        </w:rPr>
      </w:pPr>
      <w:r>
        <w:rPr>
          <w:rFonts w:ascii="Calibri" w:hAnsi="Calibri"/>
          <w:sz w:val="24"/>
          <w:szCs w:val="24"/>
        </w:rPr>
        <w:t>Please provide three references in the space below:</w:t>
      </w:r>
    </w:p>
    <w:p w14:paraId="1DB017C2" w14:textId="77777777" w:rsidR="008E2D36" w:rsidRDefault="008E2D36" w:rsidP="008D675C">
      <w:pPr>
        <w:widowControl w:val="0"/>
        <w:rPr>
          <w:rFonts w:ascii="Calibri" w:hAnsi="Calibri"/>
          <w:sz w:val="24"/>
          <w:szCs w:val="24"/>
        </w:rPr>
      </w:pPr>
    </w:p>
    <w:p w14:paraId="28B32177" w14:textId="77777777" w:rsidR="008E2D36" w:rsidRDefault="008E2D36" w:rsidP="008D675C">
      <w:pPr>
        <w:widowControl w:val="0"/>
        <w:rPr>
          <w:rFonts w:ascii="Calibri" w:hAnsi="Calibri"/>
          <w:sz w:val="24"/>
          <w:szCs w:val="24"/>
        </w:rPr>
      </w:pPr>
    </w:p>
    <w:p w14:paraId="5B1A4032" w14:textId="77777777" w:rsidR="00A35ADB" w:rsidRDefault="00A35ADB" w:rsidP="008D675C">
      <w:pPr>
        <w:widowControl w:val="0"/>
        <w:rPr>
          <w:rFonts w:ascii="Calibri" w:hAnsi="Calibri"/>
          <w:sz w:val="24"/>
          <w:szCs w:val="24"/>
        </w:rPr>
      </w:pPr>
    </w:p>
    <w:p w14:paraId="191DA1AC" w14:textId="77777777" w:rsidR="00A35ADB" w:rsidRDefault="00A35ADB" w:rsidP="008D675C">
      <w:pPr>
        <w:widowControl w:val="0"/>
        <w:rPr>
          <w:rFonts w:ascii="Calibri" w:hAnsi="Calibri"/>
          <w:sz w:val="24"/>
          <w:szCs w:val="24"/>
        </w:rPr>
      </w:pPr>
    </w:p>
    <w:p w14:paraId="20CFFF5B" w14:textId="77777777" w:rsidR="00A35ADB" w:rsidRDefault="00A35ADB" w:rsidP="008D675C">
      <w:pPr>
        <w:widowControl w:val="0"/>
        <w:rPr>
          <w:rFonts w:ascii="Calibri" w:hAnsi="Calibri"/>
          <w:sz w:val="24"/>
          <w:szCs w:val="24"/>
        </w:rPr>
      </w:pPr>
    </w:p>
    <w:p w14:paraId="6683FE8D" w14:textId="77777777" w:rsidR="00A35ADB" w:rsidRDefault="00A35ADB" w:rsidP="008D675C">
      <w:pPr>
        <w:widowControl w:val="0"/>
        <w:rPr>
          <w:rFonts w:ascii="Calibri" w:hAnsi="Calibri"/>
          <w:sz w:val="24"/>
          <w:szCs w:val="24"/>
        </w:rPr>
      </w:pPr>
    </w:p>
    <w:p w14:paraId="3C2BE34C" w14:textId="77777777" w:rsidR="00DB5FD1" w:rsidRDefault="00DB5FD1" w:rsidP="008D675C">
      <w:pPr>
        <w:widowControl w:val="0"/>
        <w:rPr>
          <w:rFonts w:ascii="Calibri" w:hAnsi="Calibri"/>
          <w:sz w:val="24"/>
          <w:szCs w:val="24"/>
        </w:rPr>
      </w:pPr>
    </w:p>
    <w:p w14:paraId="11C06956" w14:textId="77777777" w:rsidR="00A35ADB" w:rsidRDefault="00A35ADB" w:rsidP="008D675C">
      <w:pPr>
        <w:widowControl w:val="0"/>
        <w:rPr>
          <w:rFonts w:ascii="Calibri" w:hAnsi="Calibri"/>
          <w:sz w:val="24"/>
          <w:szCs w:val="24"/>
        </w:rPr>
      </w:pPr>
    </w:p>
    <w:p w14:paraId="1D95BA26" w14:textId="77777777" w:rsidR="00A35ADB" w:rsidRDefault="00A35ADB" w:rsidP="008D675C">
      <w:pPr>
        <w:widowControl w:val="0"/>
        <w:rPr>
          <w:rFonts w:ascii="Calibri" w:hAnsi="Calibri"/>
          <w:sz w:val="24"/>
          <w:szCs w:val="24"/>
        </w:rPr>
      </w:pPr>
    </w:p>
    <w:p w14:paraId="70C965C6" w14:textId="77777777" w:rsidR="00A35ADB" w:rsidRDefault="00A35ADB" w:rsidP="008D675C">
      <w:pPr>
        <w:widowControl w:val="0"/>
        <w:rPr>
          <w:rFonts w:ascii="Calibri" w:hAnsi="Calibri"/>
          <w:sz w:val="24"/>
          <w:szCs w:val="24"/>
        </w:rPr>
      </w:pPr>
    </w:p>
    <w:p w14:paraId="7952551D" w14:textId="5E576B03" w:rsidR="00A35ADB" w:rsidRDefault="00A35ADB" w:rsidP="008D675C">
      <w:pPr>
        <w:widowControl w:val="0"/>
        <w:rPr>
          <w:rFonts w:ascii="Calibri" w:hAnsi="Calibri"/>
          <w:sz w:val="24"/>
          <w:szCs w:val="24"/>
        </w:rPr>
      </w:pPr>
      <w:r>
        <w:rPr>
          <w:rFonts w:ascii="Calibri" w:hAnsi="Calibri"/>
          <w:sz w:val="24"/>
          <w:szCs w:val="24"/>
        </w:rPr>
        <w:t>Are you authorized by the manufacturer to sell and support the hardware listed below?</w:t>
      </w:r>
    </w:p>
    <w:p w14:paraId="1412F63C" w14:textId="77777777" w:rsidR="00A35ADB" w:rsidRDefault="00A35ADB" w:rsidP="008D675C">
      <w:pPr>
        <w:widowControl w:val="0"/>
        <w:rPr>
          <w:rFonts w:ascii="Calibri" w:hAnsi="Calibri"/>
          <w:sz w:val="24"/>
          <w:szCs w:val="24"/>
        </w:rPr>
      </w:pPr>
    </w:p>
    <w:p w14:paraId="367D18A4" w14:textId="77777777" w:rsidR="00A35ADB" w:rsidRDefault="00A35ADB" w:rsidP="008D675C">
      <w:pPr>
        <w:widowControl w:val="0"/>
        <w:rPr>
          <w:rFonts w:ascii="Calibri" w:hAnsi="Calibri"/>
          <w:sz w:val="24"/>
          <w:szCs w:val="24"/>
        </w:rPr>
      </w:pPr>
    </w:p>
    <w:p w14:paraId="782711EF" w14:textId="3A7D381E" w:rsidR="00A35ADB" w:rsidRDefault="00A35ADB" w:rsidP="008D675C">
      <w:pPr>
        <w:widowControl w:val="0"/>
        <w:rPr>
          <w:rFonts w:ascii="Calibri" w:hAnsi="Calibri"/>
          <w:sz w:val="24"/>
          <w:szCs w:val="24"/>
        </w:rPr>
      </w:pPr>
    </w:p>
    <w:p w14:paraId="70DEB2D5" w14:textId="2D2694EC" w:rsidR="00DB5FD1" w:rsidRDefault="00DB5FD1" w:rsidP="008D675C">
      <w:pPr>
        <w:widowControl w:val="0"/>
        <w:rPr>
          <w:rFonts w:ascii="Calibri" w:hAnsi="Calibri"/>
          <w:sz w:val="24"/>
          <w:szCs w:val="24"/>
        </w:rPr>
      </w:pPr>
      <w:r>
        <w:rPr>
          <w:rFonts w:ascii="Calibri" w:hAnsi="Calibri"/>
          <w:sz w:val="24"/>
          <w:szCs w:val="24"/>
        </w:rPr>
        <w:t>Please indicate how you will handle invoicing for this project:</w:t>
      </w:r>
    </w:p>
    <w:p w14:paraId="2A7F90B6" w14:textId="77777777" w:rsidR="00DB5FD1" w:rsidRDefault="00DB5FD1" w:rsidP="008D675C">
      <w:pPr>
        <w:widowControl w:val="0"/>
        <w:rPr>
          <w:rFonts w:ascii="Calibri" w:hAnsi="Calibri"/>
          <w:sz w:val="24"/>
          <w:szCs w:val="24"/>
        </w:rPr>
      </w:pPr>
    </w:p>
    <w:p w14:paraId="68BFDCB5" w14:textId="77777777" w:rsidR="00DB5FD1" w:rsidRDefault="00DB5FD1" w:rsidP="008D675C">
      <w:pPr>
        <w:widowControl w:val="0"/>
        <w:rPr>
          <w:rFonts w:ascii="Calibri" w:hAnsi="Calibri"/>
          <w:sz w:val="24"/>
          <w:szCs w:val="24"/>
        </w:rPr>
      </w:pPr>
    </w:p>
    <w:p w14:paraId="23830644" w14:textId="77777777" w:rsidR="00DB5FD1" w:rsidRDefault="00DB5FD1" w:rsidP="008D675C">
      <w:pPr>
        <w:widowControl w:val="0"/>
        <w:rPr>
          <w:rFonts w:ascii="Calibri" w:hAnsi="Calibri"/>
          <w:sz w:val="24"/>
          <w:szCs w:val="24"/>
        </w:rPr>
      </w:pPr>
    </w:p>
    <w:p w14:paraId="74941180" w14:textId="5183949E" w:rsidR="00DB5FD1" w:rsidRPr="00DB5FD1" w:rsidRDefault="00DB5FD1" w:rsidP="008D675C">
      <w:pPr>
        <w:widowControl w:val="0"/>
        <w:rPr>
          <w:rFonts w:ascii="Calibri" w:hAnsi="Calibri"/>
          <w:b/>
          <w:sz w:val="24"/>
          <w:szCs w:val="24"/>
        </w:rPr>
      </w:pPr>
      <w:r w:rsidRPr="00DB5FD1">
        <w:rPr>
          <w:rFonts w:ascii="Calibri" w:hAnsi="Calibri"/>
          <w:b/>
          <w:sz w:val="24"/>
          <w:szCs w:val="24"/>
        </w:rPr>
        <w:t>Equipment List</w:t>
      </w:r>
    </w:p>
    <w:p w14:paraId="48467447" w14:textId="06AA036D" w:rsidR="00914638" w:rsidRDefault="00DB5FD1" w:rsidP="008D675C">
      <w:pPr>
        <w:widowControl w:val="0"/>
        <w:rPr>
          <w:rFonts w:ascii="Calibri" w:hAnsi="Calibri"/>
          <w:sz w:val="24"/>
          <w:szCs w:val="24"/>
        </w:rPr>
      </w:pPr>
      <w:r>
        <w:rPr>
          <w:rFonts w:ascii="Calibri" w:hAnsi="Calibri"/>
          <w:sz w:val="24"/>
          <w:szCs w:val="24"/>
        </w:rPr>
        <w:t xml:space="preserve">The list below details the type and number of products required for this project.  Documents describing allocation and stacking details can be found at </w:t>
      </w:r>
      <w:hyperlink r:id="rId8" w:history="1">
        <w:r w:rsidR="00914638" w:rsidRPr="00851C63">
          <w:rPr>
            <w:rStyle w:val="Hyperlink"/>
            <w:rFonts w:ascii="Calibri" w:hAnsi="Calibri"/>
            <w:sz w:val="24"/>
            <w:szCs w:val="24"/>
          </w:rPr>
          <w:t>http://www.bemidji.k12.mn.us/ERate</w:t>
        </w:r>
      </w:hyperlink>
      <w:r w:rsidR="005E376B">
        <w:rPr>
          <w:rFonts w:ascii="Calibri" w:hAnsi="Calibri"/>
          <w:sz w:val="24"/>
          <w:szCs w:val="24"/>
        </w:rPr>
        <w:t>.</w:t>
      </w:r>
      <w:r w:rsidR="00914638">
        <w:rPr>
          <w:rFonts w:ascii="Calibri" w:hAnsi="Calibri"/>
          <w:sz w:val="24"/>
          <w:szCs w:val="24"/>
        </w:rPr>
        <w:t xml:space="preserve">  </w:t>
      </w:r>
      <w:r w:rsidR="005E376B">
        <w:rPr>
          <w:rFonts w:ascii="Calibri" w:hAnsi="Calibri"/>
          <w:sz w:val="24"/>
          <w:szCs w:val="24"/>
        </w:rPr>
        <w:t xml:space="preserve">Vendors should refer to those documents </w:t>
      </w:r>
      <w:r w:rsidR="00962D6F">
        <w:rPr>
          <w:rFonts w:ascii="Calibri" w:hAnsi="Calibri"/>
          <w:sz w:val="24"/>
          <w:szCs w:val="24"/>
        </w:rPr>
        <w:t>to fully understand the topology into which the switches listed below will fit.</w:t>
      </w:r>
      <w:r w:rsidR="00914638">
        <w:rPr>
          <w:rFonts w:ascii="Calibri" w:hAnsi="Calibri"/>
          <w:sz w:val="24"/>
          <w:szCs w:val="24"/>
        </w:rPr>
        <w:t xml:space="preserve">  Vendors may also use the Excel version of the Master Equipment List below (also available at the above web page) to provide pricing information and may include that as a substitute for the list below.</w:t>
      </w:r>
    </w:p>
    <w:p w14:paraId="4BAB2E07" w14:textId="77777777" w:rsidR="00962D6F" w:rsidRPr="00962D6F" w:rsidRDefault="00962D6F" w:rsidP="008D675C">
      <w:pPr>
        <w:widowControl w:val="0"/>
        <w:rPr>
          <w:rFonts w:ascii="Calibri" w:hAnsi="Calibri"/>
          <w:sz w:val="24"/>
          <w:szCs w:val="24"/>
        </w:rPr>
      </w:pPr>
    </w:p>
    <w:p w14:paraId="2E0541C3" w14:textId="0F5F6F8D" w:rsidR="00DB5FD1" w:rsidRDefault="00DB5FD1" w:rsidP="008D675C">
      <w:pPr>
        <w:widowControl w:val="0"/>
        <w:rPr>
          <w:rFonts w:ascii="Calibri" w:hAnsi="Calibri"/>
          <w:sz w:val="24"/>
          <w:szCs w:val="24"/>
        </w:rPr>
      </w:pPr>
      <w:r>
        <w:rPr>
          <w:rFonts w:ascii="Calibri" w:hAnsi="Calibri"/>
          <w:sz w:val="24"/>
          <w:szCs w:val="24"/>
        </w:rPr>
        <w:t>There are existing Cisco Catalyst PoE switches in each building</w:t>
      </w:r>
      <w:r w:rsidR="00962D6F">
        <w:rPr>
          <w:rFonts w:ascii="Calibri" w:hAnsi="Calibri"/>
          <w:sz w:val="24"/>
          <w:szCs w:val="24"/>
        </w:rPr>
        <w:t xml:space="preserve"> (detailed in documents on web page referenced above).</w:t>
      </w:r>
      <w:r>
        <w:rPr>
          <w:rFonts w:ascii="Calibri" w:hAnsi="Calibri"/>
          <w:sz w:val="24"/>
          <w:szCs w:val="24"/>
        </w:rPr>
        <w:t xml:space="preserve"> </w:t>
      </w:r>
      <w:r w:rsidR="00962D6F">
        <w:rPr>
          <w:rFonts w:ascii="Calibri" w:hAnsi="Calibri"/>
          <w:sz w:val="24"/>
          <w:szCs w:val="24"/>
        </w:rPr>
        <w:t xml:space="preserve">  If</w:t>
      </w:r>
      <w:r>
        <w:rPr>
          <w:rFonts w:ascii="Calibri" w:hAnsi="Calibri"/>
          <w:sz w:val="24"/>
          <w:szCs w:val="24"/>
        </w:rPr>
        <w:t xml:space="preserve"> the Vendor chooses to specify an</w:t>
      </w:r>
      <w:r w:rsidR="005E376B">
        <w:rPr>
          <w:rFonts w:ascii="Calibri" w:hAnsi="Calibri"/>
          <w:sz w:val="24"/>
          <w:szCs w:val="24"/>
        </w:rPr>
        <w:t>y</w:t>
      </w:r>
      <w:r>
        <w:rPr>
          <w:rFonts w:ascii="Calibri" w:hAnsi="Calibri"/>
          <w:sz w:val="24"/>
          <w:szCs w:val="24"/>
        </w:rPr>
        <w:t xml:space="preserve"> equival</w:t>
      </w:r>
      <w:r w:rsidR="005E376B">
        <w:rPr>
          <w:rFonts w:ascii="Calibri" w:hAnsi="Calibri"/>
          <w:sz w:val="24"/>
          <w:szCs w:val="24"/>
        </w:rPr>
        <w:t>ent switches</w:t>
      </w:r>
      <w:r w:rsidR="00962D6F">
        <w:rPr>
          <w:rFonts w:ascii="Calibri" w:hAnsi="Calibri"/>
          <w:sz w:val="24"/>
          <w:szCs w:val="24"/>
        </w:rPr>
        <w:t xml:space="preserve"> below, please be sure to describe how the existing switches will be integrated into the stacks described in the design documents at </w:t>
      </w:r>
      <w:hyperlink r:id="rId9" w:history="1">
        <w:r w:rsidR="00914638" w:rsidRPr="00851C63">
          <w:rPr>
            <w:rStyle w:val="Hyperlink"/>
            <w:rFonts w:ascii="Calibri" w:hAnsi="Calibri"/>
            <w:sz w:val="24"/>
            <w:szCs w:val="24"/>
          </w:rPr>
          <w:t>http://www.bemidji.k12.mn.us/ERate</w:t>
        </w:r>
      </w:hyperlink>
      <w:r w:rsidR="006A259A">
        <w:rPr>
          <w:rFonts w:ascii="Calibri" w:hAnsi="Calibri"/>
          <w:sz w:val="24"/>
          <w:szCs w:val="24"/>
        </w:rPr>
        <w:t>.</w:t>
      </w:r>
    </w:p>
    <w:p w14:paraId="4F137447" w14:textId="77777777" w:rsidR="00914638" w:rsidRDefault="00914638" w:rsidP="008D675C">
      <w:pPr>
        <w:widowControl w:val="0"/>
        <w:rPr>
          <w:rFonts w:ascii="Calibri" w:hAnsi="Calibri"/>
          <w:sz w:val="24"/>
          <w:szCs w:val="24"/>
        </w:rPr>
      </w:pPr>
    </w:p>
    <w:p w14:paraId="5B4724A0" w14:textId="288597A9" w:rsidR="00914638" w:rsidRDefault="00914638" w:rsidP="008D675C">
      <w:pPr>
        <w:widowControl w:val="0"/>
        <w:rPr>
          <w:rFonts w:ascii="Calibri" w:hAnsi="Calibri"/>
          <w:sz w:val="24"/>
          <w:szCs w:val="24"/>
        </w:rPr>
      </w:pPr>
      <w:r>
        <w:rPr>
          <w:rFonts w:ascii="Calibri" w:hAnsi="Calibri"/>
          <w:sz w:val="24"/>
          <w:szCs w:val="24"/>
        </w:rPr>
        <w:t xml:space="preserve">The list below includes “SmartNet” for the core switches at the High School and Middle School.  Vendors specifying equivalent equipment should include an equivalent 5 year tech support/equipment replacement option for those two systems.  The list below also specifies “Cisco </w:t>
      </w:r>
      <w:r>
        <w:rPr>
          <w:rFonts w:ascii="Calibri" w:hAnsi="Calibri"/>
          <w:sz w:val="24"/>
          <w:szCs w:val="24"/>
        </w:rPr>
        <w:lastRenderedPageBreak/>
        <w:t>Prime” for network management.  Vendors bidding an equivalent system should include pricing for an equivalent network management package.</w:t>
      </w:r>
    </w:p>
    <w:p w14:paraId="2A1AFC68" w14:textId="77777777" w:rsidR="00D7406E" w:rsidRDefault="00D7406E" w:rsidP="008D675C">
      <w:pPr>
        <w:widowControl w:val="0"/>
        <w:rPr>
          <w:rFonts w:ascii="Calibri" w:hAnsi="Calibri"/>
          <w:sz w:val="24"/>
          <w:szCs w:val="24"/>
        </w:rPr>
      </w:pPr>
    </w:p>
    <w:tbl>
      <w:tblPr>
        <w:tblStyle w:val="TableGrid"/>
        <w:tblW w:w="0" w:type="auto"/>
        <w:tblLook w:val="04A0" w:firstRow="1" w:lastRow="0" w:firstColumn="1" w:lastColumn="0" w:noHBand="0" w:noVBand="1"/>
      </w:tblPr>
      <w:tblGrid>
        <w:gridCol w:w="535"/>
        <w:gridCol w:w="2070"/>
        <w:gridCol w:w="5384"/>
        <w:gridCol w:w="941"/>
        <w:gridCol w:w="960"/>
      </w:tblGrid>
      <w:tr w:rsidR="007137B4" w:rsidRPr="007137B4" w14:paraId="702E996B" w14:textId="77777777" w:rsidTr="007137B4">
        <w:trPr>
          <w:trHeight w:val="300"/>
        </w:trPr>
        <w:tc>
          <w:tcPr>
            <w:tcW w:w="535" w:type="dxa"/>
            <w:noWrap/>
            <w:hideMark/>
          </w:tcPr>
          <w:p w14:paraId="2B2EC6AD"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Qty</w:t>
            </w:r>
          </w:p>
        </w:tc>
        <w:tc>
          <w:tcPr>
            <w:tcW w:w="2070" w:type="dxa"/>
            <w:noWrap/>
            <w:hideMark/>
          </w:tcPr>
          <w:p w14:paraId="3C88A4A7"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Part Number</w:t>
            </w:r>
          </w:p>
        </w:tc>
        <w:tc>
          <w:tcPr>
            <w:tcW w:w="5384" w:type="dxa"/>
            <w:noWrap/>
            <w:hideMark/>
          </w:tcPr>
          <w:p w14:paraId="61217149"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Description</w:t>
            </w:r>
          </w:p>
        </w:tc>
        <w:tc>
          <w:tcPr>
            <w:tcW w:w="941" w:type="dxa"/>
            <w:noWrap/>
            <w:hideMark/>
          </w:tcPr>
          <w:p w14:paraId="5B03D675"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Unit Price</w:t>
            </w:r>
          </w:p>
        </w:tc>
        <w:tc>
          <w:tcPr>
            <w:tcW w:w="960" w:type="dxa"/>
            <w:noWrap/>
            <w:hideMark/>
          </w:tcPr>
          <w:p w14:paraId="3D4737A5" w14:textId="77777777" w:rsidR="007137B4" w:rsidRPr="007137B4" w:rsidRDefault="007137B4" w:rsidP="007137B4">
            <w:pPr>
              <w:widowControl w:val="0"/>
              <w:rPr>
                <w:rFonts w:ascii="Calibri" w:hAnsi="Calibri"/>
                <w:b/>
                <w:bCs/>
                <w:sz w:val="24"/>
                <w:szCs w:val="24"/>
              </w:rPr>
            </w:pPr>
            <w:r w:rsidRPr="007137B4">
              <w:rPr>
                <w:rFonts w:ascii="Calibri" w:hAnsi="Calibri"/>
                <w:b/>
                <w:bCs/>
                <w:sz w:val="24"/>
                <w:szCs w:val="24"/>
              </w:rPr>
              <w:t>Ext. Price</w:t>
            </w:r>
          </w:p>
        </w:tc>
      </w:tr>
      <w:tr w:rsidR="007137B4" w:rsidRPr="007137B4" w14:paraId="47CC0FB6" w14:textId="77777777" w:rsidTr="007137B4">
        <w:trPr>
          <w:trHeight w:val="300"/>
        </w:trPr>
        <w:tc>
          <w:tcPr>
            <w:tcW w:w="535" w:type="dxa"/>
            <w:noWrap/>
            <w:hideMark/>
          </w:tcPr>
          <w:p w14:paraId="46C08DF7" w14:textId="77777777" w:rsidR="007137B4" w:rsidRPr="007137B4" w:rsidRDefault="007137B4" w:rsidP="007137B4">
            <w:pPr>
              <w:widowControl w:val="0"/>
              <w:rPr>
                <w:rFonts w:asciiTheme="minorHAnsi" w:hAnsiTheme="minorHAnsi"/>
              </w:rPr>
            </w:pPr>
            <w:r w:rsidRPr="007137B4">
              <w:rPr>
                <w:rFonts w:asciiTheme="minorHAnsi" w:hAnsiTheme="minorHAnsi"/>
              </w:rPr>
              <w:t>34</w:t>
            </w:r>
          </w:p>
        </w:tc>
        <w:tc>
          <w:tcPr>
            <w:tcW w:w="2070" w:type="dxa"/>
            <w:noWrap/>
            <w:hideMark/>
          </w:tcPr>
          <w:p w14:paraId="64130C61" w14:textId="77777777" w:rsidR="007137B4" w:rsidRPr="007137B4" w:rsidRDefault="007137B4" w:rsidP="007137B4">
            <w:pPr>
              <w:widowControl w:val="0"/>
              <w:rPr>
                <w:rFonts w:asciiTheme="minorHAnsi" w:hAnsiTheme="minorHAnsi"/>
              </w:rPr>
            </w:pPr>
            <w:r w:rsidRPr="007137B4">
              <w:rPr>
                <w:rFonts w:asciiTheme="minorHAnsi" w:hAnsiTheme="minorHAnsi"/>
              </w:rPr>
              <w:t>2M LC-SC SM</w:t>
            </w:r>
          </w:p>
        </w:tc>
        <w:tc>
          <w:tcPr>
            <w:tcW w:w="5384" w:type="dxa"/>
            <w:noWrap/>
            <w:hideMark/>
          </w:tcPr>
          <w:p w14:paraId="49CEC24D" w14:textId="77777777" w:rsidR="007137B4" w:rsidRPr="007137B4" w:rsidRDefault="007137B4" w:rsidP="007137B4">
            <w:pPr>
              <w:widowControl w:val="0"/>
              <w:rPr>
                <w:rFonts w:asciiTheme="minorHAnsi" w:hAnsiTheme="minorHAnsi"/>
              </w:rPr>
            </w:pPr>
            <w:r w:rsidRPr="007137B4">
              <w:rPr>
                <w:rFonts w:asciiTheme="minorHAnsi" w:hAnsiTheme="minorHAnsi"/>
              </w:rPr>
              <w:t>2 meter LC-SC Singlemode patch cables</w:t>
            </w:r>
          </w:p>
        </w:tc>
        <w:tc>
          <w:tcPr>
            <w:tcW w:w="941" w:type="dxa"/>
            <w:noWrap/>
            <w:hideMark/>
          </w:tcPr>
          <w:p w14:paraId="1C00CE61" w14:textId="77777777" w:rsidR="007137B4" w:rsidRPr="007137B4" w:rsidRDefault="007137B4" w:rsidP="007137B4">
            <w:pPr>
              <w:widowControl w:val="0"/>
              <w:rPr>
                <w:rFonts w:asciiTheme="minorHAnsi" w:hAnsiTheme="minorHAnsi"/>
              </w:rPr>
            </w:pPr>
          </w:p>
        </w:tc>
        <w:tc>
          <w:tcPr>
            <w:tcW w:w="960" w:type="dxa"/>
            <w:noWrap/>
            <w:hideMark/>
          </w:tcPr>
          <w:p w14:paraId="65FA20E0" w14:textId="77777777" w:rsidR="007137B4" w:rsidRPr="007137B4" w:rsidRDefault="007137B4" w:rsidP="007137B4">
            <w:pPr>
              <w:widowControl w:val="0"/>
              <w:rPr>
                <w:rFonts w:ascii="Calibri" w:hAnsi="Calibri"/>
                <w:sz w:val="24"/>
                <w:szCs w:val="24"/>
              </w:rPr>
            </w:pPr>
          </w:p>
        </w:tc>
      </w:tr>
      <w:tr w:rsidR="007137B4" w:rsidRPr="007137B4" w14:paraId="7B992A15" w14:textId="77777777" w:rsidTr="007137B4">
        <w:trPr>
          <w:trHeight w:val="300"/>
        </w:trPr>
        <w:tc>
          <w:tcPr>
            <w:tcW w:w="535" w:type="dxa"/>
            <w:noWrap/>
            <w:hideMark/>
          </w:tcPr>
          <w:p w14:paraId="7A8386E4" w14:textId="77777777" w:rsidR="007137B4" w:rsidRPr="007137B4" w:rsidRDefault="007137B4" w:rsidP="007137B4">
            <w:pPr>
              <w:widowControl w:val="0"/>
              <w:rPr>
                <w:rFonts w:asciiTheme="minorHAnsi" w:hAnsiTheme="minorHAnsi"/>
              </w:rPr>
            </w:pPr>
            <w:r w:rsidRPr="007137B4">
              <w:rPr>
                <w:rFonts w:asciiTheme="minorHAnsi" w:hAnsiTheme="minorHAnsi"/>
              </w:rPr>
              <w:t>4</w:t>
            </w:r>
          </w:p>
        </w:tc>
        <w:tc>
          <w:tcPr>
            <w:tcW w:w="2070" w:type="dxa"/>
            <w:noWrap/>
            <w:hideMark/>
          </w:tcPr>
          <w:p w14:paraId="22DAC780" w14:textId="72047474" w:rsidR="007137B4" w:rsidRPr="007137B4" w:rsidRDefault="007137B4" w:rsidP="00617BC3">
            <w:pPr>
              <w:widowControl w:val="0"/>
              <w:rPr>
                <w:rFonts w:asciiTheme="minorHAnsi" w:hAnsiTheme="minorHAnsi"/>
              </w:rPr>
            </w:pPr>
            <w:r w:rsidRPr="007137B4">
              <w:rPr>
                <w:rFonts w:asciiTheme="minorHAnsi" w:hAnsiTheme="minorHAnsi"/>
              </w:rPr>
              <w:t>2Meter LC-</w:t>
            </w:r>
            <w:r w:rsidR="00617BC3">
              <w:rPr>
                <w:rFonts w:asciiTheme="minorHAnsi" w:hAnsiTheme="minorHAnsi"/>
              </w:rPr>
              <w:t>SC</w:t>
            </w:r>
            <w:r w:rsidRPr="007137B4">
              <w:rPr>
                <w:rFonts w:asciiTheme="minorHAnsi" w:hAnsiTheme="minorHAnsi"/>
              </w:rPr>
              <w:t xml:space="preserve"> Mode</w:t>
            </w:r>
          </w:p>
        </w:tc>
        <w:tc>
          <w:tcPr>
            <w:tcW w:w="5384" w:type="dxa"/>
            <w:noWrap/>
            <w:hideMark/>
          </w:tcPr>
          <w:p w14:paraId="3E2437EA" w14:textId="533D0ADB" w:rsidR="007137B4" w:rsidRPr="007137B4" w:rsidRDefault="007137B4" w:rsidP="007137B4">
            <w:pPr>
              <w:widowControl w:val="0"/>
              <w:rPr>
                <w:rFonts w:asciiTheme="minorHAnsi" w:hAnsiTheme="minorHAnsi"/>
              </w:rPr>
            </w:pPr>
            <w:r w:rsidRPr="007137B4">
              <w:rPr>
                <w:rFonts w:asciiTheme="minorHAnsi" w:hAnsiTheme="minorHAnsi"/>
              </w:rPr>
              <w:t>2</w:t>
            </w:r>
            <w:r w:rsidR="00617BC3">
              <w:rPr>
                <w:rFonts w:asciiTheme="minorHAnsi" w:hAnsiTheme="minorHAnsi"/>
              </w:rPr>
              <w:t xml:space="preserve"> Meter LC-SC</w:t>
            </w:r>
            <w:r w:rsidRPr="007137B4">
              <w:rPr>
                <w:rFonts w:asciiTheme="minorHAnsi" w:hAnsiTheme="minorHAnsi"/>
              </w:rPr>
              <w:t xml:space="preserve"> OM3 MM Cables</w:t>
            </w:r>
          </w:p>
        </w:tc>
        <w:tc>
          <w:tcPr>
            <w:tcW w:w="941" w:type="dxa"/>
            <w:noWrap/>
            <w:hideMark/>
          </w:tcPr>
          <w:p w14:paraId="0E81F19D" w14:textId="77777777" w:rsidR="007137B4" w:rsidRPr="007137B4" w:rsidRDefault="007137B4" w:rsidP="007137B4">
            <w:pPr>
              <w:widowControl w:val="0"/>
              <w:rPr>
                <w:rFonts w:asciiTheme="minorHAnsi" w:hAnsiTheme="minorHAnsi"/>
              </w:rPr>
            </w:pPr>
          </w:p>
        </w:tc>
        <w:tc>
          <w:tcPr>
            <w:tcW w:w="960" w:type="dxa"/>
            <w:noWrap/>
            <w:hideMark/>
          </w:tcPr>
          <w:p w14:paraId="2A1ED334" w14:textId="77777777" w:rsidR="007137B4" w:rsidRPr="007137B4" w:rsidRDefault="007137B4" w:rsidP="007137B4">
            <w:pPr>
              <w:widowControl w:val="0"/>
              <w:rPr>
                <w:rFonts w:ascii="Calibri" w:hAnsi="Calibri"/>
                <w:sz w:val="24"/>
                <w:szCs w:val="24"/>
              </w:rPr>
            </w:pPr>
          </w:p>
        </w:tc>
      </w:tr>
      <w:tr w:rsidR="007137B4" w:rsidRPr="007137B4" w14:paraId="4EB62F86" w14:textId="77777777" w:rsidTr="007137B4">
        <w:trPr>
          <w:trHeight w:val="300"/>
        </w:trPr>
        <w:tc>
          <w:tcPr>
            <w:tcW w:w="535" w:type="dxa"/>
            <w:noWrap/>
            <w:hideMark/>
          </w:tcPr>
          <w:p w14:paraId="3DF070AC" w14:textId="77777777" w:rsidR="007137B4" w:rsidRPr="007137B4" w:rsidRDefault="007137B4" w:rsidP="007137B4">
            <w:pPr>
              <w:widowControl w:val="0"/>
              <w:rPr>
                <w:rFonts w:asciiTheme="minorHAnsi" w:hAnsiTheme="minorHAnsi"/>
              </w:rPr>
            </w:pPr>
            <w:r w:rsidRPr="007137B4">
              <w:rPr>
                <w:rFonts w:asciiTheme="minorHAnsi" w:hAnsiTheme="minorHAnsi"/>
              </w:rPr>
              <w:t>38</w:t>
            </w:r>
          </w:p>
        </w:tc>
        <w:tc>
          <w:tcPr>
            <w:tcW w:w="2070" w:type="dxa"/>
            <w:noWrap/>
            <w:hideMark/>
          </w:tcPr>
          <w:p w14:paraId="4C1F58DD" w14:textId="77777777" w:rsidR="007137B4" w:rsidRPr="007137B4" w:rsidRDefault="007137B4" w:rsidP="007137B4">
            <w:pPr>
              <w:widowControl w:val="0"/>
              <w:rPr>
                <w:rFonts w:asciiTheme="minorHAnsi" w:hAnsiTheme="minorHAnsi"/>
              </w:rPr>
            </w:pPr>
            <w:r w:rsidRPr="007137B4">
              <w:rPr>
                <w:rFonts w:asciiTheme="minorHAnsi" w:hAnsiTheme="minorHAnsi"/>
              </w:rPr>
              <w:t>2Meter LC-ST Mode</w:t>
            </w:r>
          </w:p>
        </w:tc>
        <w:tc>
          <w:tcPr>
            <w:tcW w:w="5384" w:type="dxa"/>
            <w:noWrap/>
            <w:hideMark/>
          </w:tcPr>
          <w:p w14:paraId="69A10314" w14:textId="77777777" w:rsidR="007137B4" w:rsidRPr="007137B4" w:rsidRDefault="007137B4" w:rsidP="007137B4">
            <w:pPr>
              <w:widowControl w:val="0"/>
              <w:rPr>
                <w:rFonts w:asciiTheme="minorHAnsi" w:hAnsiTheme="minorHAnsi"/>
              </w:rPr>
            </w:pPr>
            <w:r w:rsidRPr="007137B4">
              <w:rPr>
                <w:rFonts w:asciiTheme="minorHAnsi" w:hAnsiTheme="minorHAnsi"/>
              </w:rPr>
              <w:t>2Meter LC-ST Mode conditioning Cables</w:t>
            </w:r>
          </w:p>
        </w:tc>
        <w:tc>
          <w:tcPr>
            <w:tcW w:w="941" w:type="dxa"/>
            <w:noWrap/>
            <w:hideMark/>
          </w:tcPr>
          <w:p w14:paraId="61000C93" w14:textId="77777777" w:rsidR="007137B4" w:rsidRPr="007137B4" w:rsidRDefault="007137B4" w:rsidP="007137B4">
            <w:pPr>
              <w:widowControl w:val="0"/>
              <w:rPr>
                <w:rFonts w:asciiTheme="minorHAnsi" w:hAnsiTheme="minorHAnsi"/>
              </w:rPr>
            </w:pPr>
          </w:p>
        </w:tc>
        <w:tc>
          <w:tcPr>
            <w:tcW w:w="960" w:type="dxa"/>
            <w:noWrap/>
            <w:hideMark/>
          </w:tcPr>
          <w:p w14:paraId="59EF5C56" w14:textId="77777777" w:rsidR="007137B4" w:rsidRPr="007137B4" w:rsidRDefault="007137B4" w:rsidP="007137B4">
            <w:pPr>
              <w:widowControl w:val="0"/>
              <w:rPr>
                <w:rFonts w:ascii="Calibri" w:hAnsi="Calibri"/>
                <w:sz w:val="24"/>
                <w:szCs w:val="24"/>
              </w:rPr>
            </w:pPr>
          </w:p>
        </w:tc>
      </w:tr>
      <w:tr w:rsidR="007137B4" w:rsidRPr="007137B4" w14:paraId="49DFA894" w14:textId="77777777" w:rsidTr="007137B4">
        <w:trPr>
          <w:trHeight w:val="300"/>
        </w:trPr>
        <w:tc>
          <w:tcPr>
            <w:tcW w:w="535" w:type="dxa"/>
            <w:noWrap/>
            <w:hideMark/>
          </w:tcPr>
          <w:p w14:paraId="3E4A112E" w14:textId="77777777" w:rsidR="007137B4" w:rsidRPr="007137B4" w:rsidRDefault="007137B4" w:rsidP="007137B4">
            <w:pPr>
              <w:widowControl w:val="0"/>
              <w:rPr>
                <w:rFonts w:asciiTheme="minorHAnsi" w:hAnsiTheme="minorHAnsi"/>
              </w:rPr>
            </w:pPr>
            <w:r w:rsidRPr="007137B4">
              <w:rPr>
                <w:rFonts w:asciiTheme="minorHAnsi" w:hAnsiTheme="minorHAnsi"/>
              </w:rPr>
              <w:t>98</w:t>
            </w:r>
          </w:p>
        </w:tc>
        <w:tc>
          <w:tcPr>
            <w:tcW w:w="2070" w:type="dxa"/>
            <w:noWrap/>
            <w:hideMark/>
          </w:tcPr>
          <w:p w14:paraId="3A81E1F6" w14:textId="77777777" w:rsidR="007137B4" w:rsidRPr="007137B4" w:rsidRDefault="007137B4" w:rsidP="007137B4">
            <w:pPr>
              <w:widowControl w:val="0"/>
              <w:rPr>
                <w:rFonts w:asciiTheme="minorHAnsi" w:hAnsiTheme="minorHAnsi"/>
              </w:rPr>
            </w:pPr>
            <w:r w:rsidRPr="007137B4">
              <w:rPr>
                <w:rFonts w:asciiTheme="minorHAnsi" w:hAnsiTheme="minorHAnsi"/>
              </w:rPr>
              <w:t>C2960X-STACK</w:t>
            </w:r>
          </w:p>
        </w:tc>
        <w:tc>
          <w:tcPr>
            <w:tcW w:w="5384" w:type="dxa"/>
            <w:noWrap/>
            <w:hideMark/>
          </w:tcPr>
          <w:p w14:paraId="23C66273" w14:textId="77777777" w:rsidR="007137B4" w:rsidRPr="007137B4" w:rsidRDefault="007137B4" w:rsidP="007137B4">
            <w:pPr>
              <w:widowControl w:val="0"/>
              <w:rPr>
                <w:rFonts w:asciiTheme="minorHAnsi" w:hAnsiTheme="minorHAnsi"/>
              </w:rPr>
            </w:pPr>
            <w:r w:rsidRPr="007137B4">
              <w:rPr>
                <w:rFonts w:asciiTheme="minorHAnsi" w:hAnsiTheme="minorHAnsi"/>
              </w:rPr>
              <w:t>Catalyst 2960-X FlexStack Plus Stacking Module</w:t>
            </w:r>
          </w:p>
        </w:tc>
        <w:tc>
          <w:tcPr>
            <w:tcW w:w="941" w:type="dxa"/>
            <w:noWrap/>
            <w:hideMark/>
          </w:tcPr>
          <w:p w14:paraId="0CBBA594" w14:textId="77777777" w:rsidR="007137B4" w:rsidRPr="007137B4" w:rsidRDefault="007137B4" w:rsidP="007137B4">
            <w:pPr>
              <w:widowControl w:val="0"/>
              <w:rPr>
                <w:rFonts w:asciiTheme="minorHAnsi" w:hAnsiTheme="minorHAnsi"/>
              </w:rPr>
            </w:pPr>
          </w:p>
        </w:tc>
        <w:tc>
          <w:tcPr>
            <w:tcW w:w="960" w:type="dxa"/>
            <w:noWrap/>
            <w:hideMark/>
          </w:tcPr>
          <w:p w14:paraId="15CBE367" w14:textId="77777777" w:rsidR="007137B4" w:rsidRPr="007137B4" w:rsidRDefault="007137B4" w:rsidP="007137B4">
            <w:pPr>
              <w:widowControl w:val="0"/>
              <w:rPr>
                <w:rFonts w:ascii="Calibri" w:hAnsi="Calibri"/>
                <w:sz w:val="24"/>
                <w:szCs w:val="24"/>
              </w:rPr>
            </w:pPr>
          </w:p>
        </w:tc>
      </w:tr>
      <w:tr w:rsidR="007137B4" w:rsidRPr="007137B4" w14:paraId="3B8F3DE2" w14:textId="77777777" w:rsidTr="007137B4">
        <w:trPr>
          <w:trHeight w:val="300"/>
        </w:trPr>
        <w:tc>
          <w:tcPr>
            <w:tcW w:w="535" w:type="dxa"/>
            <w:noWrap/>
            <w:hideMark/>
          </w:tcPr>
          <w:p w14:paraId="24531E84" w14:textId="77777777" w:rsidR="007137B4" w:rsidRPr="007137B4" w:rsidRDefault="007137B4" w:rsidP="007137B4">
            <w:pPr>
              <w:widowControl w:val="0"/>
              <w:rPr>
                <w:rFonts w:asciiTheme="minorHAnsi" w:hAnsiTheme="minorHAnsi"/>
              </w:rPr>
            </w:pPr>
            <w:r w:rsidRPr="007137B4">
              <w:rPr>
                <w:rFonts w:asciiTheme="minorHAnsi" w:hAnsiTheme="minorHAnsi"/>
              </w:rPr>
              <w:t>10</w:t>
            </w:r>
          </w:p>
        </w:tc>
        <w:tc>
          <w:tcPr>
            <w:tcW w:w="2070" w:type="dxa"/>
            <w:noWrap/>
            <w:hideMark/>
          </w:tcPr>
          <w:p w14:paraId="23C6853F" w14:textId="77777777" w:rsidR="007137B4" w:rsidRPr="007137B4" w:rsidRDefault="007137B4" w:rsidP="007137B4">
            <w:pPr>
              <w:widowControl w:val="0"/>
              <w:rPr>
                <w:rFonts w:asciiTheme="minorHAnsi" w:hAnsiTheme="minorHAnsi"/>
              </w:rPr>
            </w:pPr>
            <w:r w:rsidRPr="007137B4">
              <w:rPr>
                <w:rFonts w:asciiTheme="minorHAnsi" w:hAnsiTheme="minorHAnsi"/>
              </w:rPr>
              <w:t>C3850-NM-4-10G</w:t>
            </w:r>
          </w:p>
        </w:tc>
        <w:tc>
          <w:tcPr>
            <w:tcW w:w="5384" w:type="dxa"/>
            <w:noWrap/>
            <w:hideMark/>
          </w:tcPr>
          <w:p w14:paraId="11F28CD1"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4 x 10GE Network Module</w:t>
            </w:r>
          </w:p>
        </w:tc>
        <w:tc>
          <w:tcPr>
            <w:tcW w:w="941" w:type="dxa"/>
            <w:noWrap/>
            <w:hideMark/>
          </w:tcPr>
          <w:p w14:paraId="2110F9FB" w14:textId="77777777" w:rsidR="007137B4" w:rsidRPr="007137B4" w:rsidRDefault="007137B4" w:rsidP="007137B4">
            <w:pPr>
              <w:widowControl w:val="0"/>
              <w:rPr>
                <w:rFonts w:asciiTheme="minorHAnsi" w:hAnsiTheme="minorHAnsi"/>
              </w:rPr>
            </w:pPr>
          </w:p>
        </w:tc>
        <w:tc>
          <w:tcPr>
            <w:tcW w:w="960" w:type="dxa"/>
            <w:noWrap/>
            <w:hideMark/>
          </w:tcPr>
          <w:p w14:paraId="2352D3AC" w14:textId="77777777" w:rsidR="007137B4" w:rsidRPr="007137B4" w:rsidRDefault="007137B4" w:rsidP="007137B4">
            <w:pPr>
              <w:widowControl w:val="0"/>
              <w:rPr>
                <w:rFonts w:ascii="Calibri" w:hAnsi="Calibri"/>
                <w:sz w:val="24"/>
                <w:szCs w:val="24"/>
              </w:rPr>
            </w:pPr>
          </w:p>
        </w:tc>
      </w:tr>
      <w:tr w:rsidR="007137B4" w:rsidRPr="007137B4" w14:paraId="5B0B6EFF" w14:textId="77777777" w:rsidTr="007137B4">
        <w:trPr>
          <w:trHeight w:val="300"/>
        </w:trPr>
        <w:tc>
          <w:tcPr>
            <w:tcW w:w="535" w:type="dxa"/>
            <w:noWrap/>
            <w:hideMark/>
          </w:tcPr>
          <w:p w14:paraId="0145DD20" w14:textId="77777777" w:rsidR="007137B4" w:rsidRPr="007137B4" w:rsidRDefault="007137B4" w:rsidP="007137B4">
            <w:pPr>
              <w:widowControl w:val="0"/>
              <w:rPr>
                <w:rFonts w:asciiTheme="minorHAnsi" w:hAnsiTheme="minorHAnsi"/>
              </w:rPr>
            </w:pPr>
            <w:r w:rsidRPr="007137B4">
              <w:rPr>
                <w:rFonts w:asciiTheme="minorHAnsi" w:hAnsiTheme="minorHAnsi"/>
              </w:rPr>
              <w:t>26</w:t>
            </w:r>
          </w:p>
        </w:tc>
        <w:tc>
          <w:tcPr>
            <w:tcW w:w="2070" w:type="dxa"/>
            <w:noWrap/>
            <w:hideMark/>
          </w:tcPr>
          <w:p w14:paraId="7040B5D1" w14:textId="77777777" w:rsidR="007137B4" w:rsidRPr="007137B4" w:rsidRDefault="007137B4" w:rsidP="007137B4">
            <w:pPr>
              <w:widowControl w:val="0"/>
              <w:rPr>
                <w:rFonts w:asciiTheme="minorHAnsi" w:hAnsiTheme="minorHAnsi"/>
              </w:rPr>
            </w:pPr>
            <w:r w:rsidRPr="007137B4">
              <w:rPr>
                <w:rFonts w:asciiTheme="minorHAnsi" w:hAnsiTheme="minorHAnsi"/>
              </w:rPr>
              <w:t>CAB-SPWR-150CM=</w:t>
            </w:r>
          </w:p>
        </w:tc>
        <w:tc>
          <w:tcPr>
            <w:tcW w:w="5384" w:type="dxa"/>
            <w:noWrap/>
            <w:hideMark/>
          </w:tcPr>
          <w:p w14:paraId="7D8BFEAC" w14:textId="77777777" w:rsidR="007137B4" w:rsidRPr="007137B4" w:rsidRDefault="007137B4" w:rsidP="007137B4">
            <w:pPr>
              <w:widowControl w:val="0"/>
              <w:rPr>
                <w:rFonts w:asciiTheme="minorHAnsi" w:hAnsiTheme="minorHAnsi"/>
              </w:rPr>
            </w:pPr>
            <w:r w:rsidRPr="007137B4">
              <w:rPr>
                <w:rFonts w:asciiTheme="minorHAnsi" w:hAnsiTheme="minorHAnsi"/>
              </w:rPr>
              <w:t>Catalyst 3750X and 3850 Stack Power Cable 150 CM Spare</w:t>
            </w:r>
          </w:p>
        </w:tc>
        <w:tc>
          <w:tcPr>
            <w:tcW w:w="941" w:type="dxa"/>
            <w:noWrap/>
            <w:hideMark/>
          </w:tcPr>
          <w:p w14:paraId="7EB5F980" w14:textId="77777777" w:rsidR="007137B4" w:rsidRPr="007137B4" w:rsidRDefault="007137B4" w:rsidP="007137B4">
            <w:pPr>
              <w:widowControl w:val="0"/>
              <w:rPr>
                <w:rFonts w:asciiTheme="minorHAnsi" w:hAnsiTheme="minorHAnsi"/>
              </w:rPr>
            </w:pPr>
          </w:p>
        </w:tc>
        <w:tc>
          <w:tcPr>
            <w:tcW w:w="960" w:type="dxa"/>
            <w:noWrap/>
            <w:hideMark/>
          </w:tcPr>
          <w:p w14:paraId="2631AECB" w14:textId="77777777" w:rsidR="007137B4" w:rsidRPr="007137B4" w:rsidRDefault="007137B4" w:rsidP="007137B4">
            <w:pPr>
              <w:widowControl w:val="0"/>
              <w:rPr>
                <w:rFonts w:ascii="Calibri" w:hAnsi="Calibri"/>
                <w:sz w:val="24"/>
                <w:szCs w:val="24"/>
              </w:rPr>
            </w:pPr>
          </w:p>
        </w:tc>
      </w:tr>
      <w:tr w:rsidR="007137B4" w:rsidRPr="007137B4" w14:paraId="5BABDFF2" w14:textId="77777777" w:rsidTr="007137B4">
        <w:trPr>
          <w:trHeight w:val="300"/>
        </w:trPr>
        <w:tc>
          <w:tcPr>
            <w:tcW w:w="535" w:type="dxa"/>
            <w:noWrap/>
            <w:hideMark/>
          </w:tcPr>
          <w:p w14:paraId="60AE10E4" w14:textId="77777777" w:rsidR="007137B4" w:rsidRPr="007137B4" w:rsidRDefault="007137B4" w:rsidP="007137B4">
            <w:pPr>
              <w:widowControl w:val="0"/>
              <w:rPr>
                <w:rFonts w:asciiTheme="minorHAnsi" w:hAnsiTheme="minorHAnsi"/>
              </w:rPr>
            </w:pPr>
            <w:r w:rsidRPr="007137B4">
              <w:rPr>
                <w:rFonts w:asciiTheme="minorHAnsi" w:hAnsiTheme="minorHAnsi"/>
              </w:rPr>
              <w:t>87</w:t>
            </w:r>
          </w:p>
        </w:tc>
        <w:tc>
          <w:tcPr>
            <w:tcW w:w="2070" w:type="dxa"/>
            <w:noWrap/>
            <w:hideMark/>
          </w:tcPr>
          <w:p w14:paraId="10CAD605" w14:textId="77777777" w:rsidR="007137B4" w:rsidRPr="007137B4" w:rsidRDefault="007137B4" w:rsidP="007137B4">
            <w:pPr>
              <w:widowControl w:val="0"/>
              <w:rPr>
                <w:rFonts w:asciiTheme="minorHAnsi" w:hAnsiTheme="minorHAnsi"/>
              </w:rPr>
            </w:pPr>
            <w:r w:rsidRPr="007137B4">
              <w:rPr>
                <w:rFonts w:asciiTheme="minorHAnsi" w:hAnsiTheme="minorHAnsi"/>
              </w:rPr>
              <w:t>CAB-STK-E-1M=</w:t>
            </w:r>
          </w:p>
        </w:tc>
        <w:tc>
          <w:tcPr>
            <w:tcW w:w="5384" w:type="dxa"/>
            <w:noWrap/>
            <w:hideMark/>
          </w:tcPr>
          <w:p w14:paraId="50813377" w14:textId="77777777" w:rsidR="007137B4" w:rsidRPr="007137B4" w:rsidRDefault="007137B4" w:rsidP="007137B4">
            <w:pPr>
              <w:widowControl w:val="0"/>
              <w:rPr>
                <w:rFonts w:asciiTheme="minorHAnsi" w:hAnsiTheme="minorHAnsi"/>
              </w:rPr>
            </w:pPr>
            <w:r w:rsidRPr="007137B4">
              <w:rPr>
                <w:rFonts w:asciiTheme="minorHAnsi" w:hAnsiTheme="minorHAnsi"/>
              </w:rPr>
              <w:t>Cisco Bladeswitch 1M stack cable 2960</w:t>
            </w:r>
          </w:p>
        </w:tc>
        <w:tc>
          <w:tcPr>
            <w:tcW w:w="941" w:type="dxa"/>
            <w:noWrap/>
            <w:hideMark/>
          </w:tcPr>
          <w:p w14:paraId="07A0382C" w14:textId="77777777" w:rsidR="007137B4" w:rsidRPr="007137B4" w:rsidRDefault="007137B4" w:rsidP="007137B4">
            <w:pPr>
              <w:widowControl w:val="0"/>
              <w:rPr>
                <w:rFonts w:asciiTheme="minorHAnsi" w:hAnsiTheme="minorHAnsi"/>
              </w:rPr>
            </w:pPr>
          </w:p>
        </w:tc>
        <w:tc>
          <w:tcPr>
            <w:tcW w:w="960" w:type="dxa"/>
            <w:noWrap/>
            <w:hideMark/>
          </w:tcPr>
          <w:p w14:paraId="28979E97" w14:textId="77777777" w:rsidR="007137B4" w:rsidRPr="007137B4" w:rsidRDefault="007137B4" w:rsidP="007137B4">
            <w:pPr>
              <w:widowControl w:val="0"/>
              <w:rPr>
                <w:rFonts w:ascii="Calibri" w:hAnsi="Calibri"/>
                <w:sz w:val="24"/>
                <w:szCs w:val="24"/>
              </w:rPr>
            </w:pPr>
          </w:p>
        </w:tc>
      </w:tr>
      <w:tr w:rsidR="007137B4" w:rsidRPr="007137B4" w14:paraId="0F23685D" w14:textId="77777777" w:rsidTr="007137B4">
        <w:trPr>
          <w:trHeight w:val="300"/>
        </w:trPr>
        <w:tc>
          <w:tcPr>
            <w:tcW w:w="535" w:type="dxa"/>
            <w:noWrap/>
            <w:hideMark/>
          </w:tcPr>
          <w:p w14:paraId="6BBB1FA0" w14:textId="77777777" w:rsidR="007137B4" w:rsidRPr="007137B4" w:rsidRDefault="007137B4" w:rsidP="007137B4">
            <w:pPr>
              <w:widowControl w:val="0"/>
              <w:rPr>
                <w:rFonts w:asciiTheme="minorHAnsi" w:hAnsiTheme="minorHAnsi"/>
              </w:rPr>
            </w:pPr>
            <w:r w:rsidRPr="007137B4">
              <w:rPr>
                <w:rFonts w:asciiTheme="minorHAnsi" w:hAnsiTheme="minorHAnsi"/>
              </w:rPr>
              <w:t>14</w:t>
            </w:r>
          </w:p>
        </w:tc>
        <w:tc>
          <w:tcPr>
            <w:tcW w:w="2070" w:type="dxa"/>
            <w:noWrap/>
            <w:hideMark/>
          </w:tcPr>
          <w:p w14:paraId="04B93FBB" w14:textId="77777777" w:rsidR="007137B4" w:rsidRPr="007137B4" w:rsidRDefault="007137B4" w:rsidP="007137B4">
            <w:pPr>
              <w:widowControl w:val="0"/>
              <w:rPr>
                <w:rFonts w:asciiTheme="minorHAnsi" w:hAnsiTheme="minorHAnsi"/>
              </w:rPr>
            </w:pPr>
            <w:r w:rsidRPr="007137B4">
              <w:rPr>
                <w:rFonts w:asciiTheme="minorHAnsi" w:hAnsiTheme="minorHAnsi"/>
              </w:rPr>
              <w:t>CAB-STK-E-3M=</w:t>
            </w:r>
          </w:p>
        </w:tc>
        <w:tc>
          <w:tcPr>
            <w:tcW w:w="5384" w:type="dxa"/>
            <w:noWrap/>
            <w:hideMark/>
          </w:tcPr>
          <w:p w14:paraId="51CE8D20" w14:textId="77777777" w:rsidR="007137B4" w:rsidRPr="007137B4" w:rsidRDefault="007137B4" w:rsidP="007137B4">
            <w:pPr>
              <w:widowControl w:val="0"/>
              <w:rPr>
                <w:rFonts w:asciiTheme="minorHAnsi" w:hAnsiTheme="minorHAnsi"/>
              </w:rPr>
            </w:pPr>
            <w:r w:rsidRPr="007137B4">
              <w:rPr>
                <w:rFonts w:asciiTheme="minorHAnsi" w:hAnsiTheme="minorHAnsi"/>
              </w:rPr>
              <w:t>Cisco Bladeswitch 3M stack cable 2960</w:t>
            </w:r>
          </w:p>
        </w:tc>
        <w:tc>
          <w:tcPr>
            <w:tcW w:w="941" w:type="dxa"/>
            <w:noWrap/>
            <w:hideMark/>
          </w:tcPr>
          <w:p w14:paraId="7C08D432" w14:textId="77777777" w:rsidR="007137B4" w:rsidRPr="007137B4" w:rsidRDefault="007137B4" w:rsidP="007137B4">
            <w:pPr>
              <w:widowControl w:val="0"/>
              <w:rPr>
                <w:rFonts w:asciiTheme="minorHAnsi" w:hAnsiTheme="minorHAnsi"/>
              </w:rPr>
            </w:pPr>
          </w:p>
        </w:tc>
        <w:tc>
          <w:tcPr>
            <w:tcW w:w="960" w:type="dxa"/>
            <w:noWrap/>
            <w:hideMark/>
          </w:tcPr>
          <w:p w14:paraId="79C17E9E" w14:textId="77777777" w:rsidR="007137B4" w:rsidRPr="007137B4" w:rsidRDefault="007137B4" w:rsidP="007137B4">
            <w:pPr>
              <w:widowControl w:val="0"/>
              <w:rPr>
                <w:rFonts w:ascii="Calibri" w:hAnsi="Calibri"/>
                <w:sz w:val="24"/>
                <w:szCs w:val="24"/>
              </w:rPr>
            </w:pPr>
          </w:p>
        </w:tc>
      </w:tr>
      <w:tr w:rsidR="007137B4" w:rsidRPr="007137B4" w14:paraId="65761E05" w14:textId="77777777" w:rsidTr="007137B4">
        <w:trPr>
          <w:trHeight w:val="300"/>
        </w:trPr>
        <w:tc>
          <w:tcPr>
            <w:tcW w:w="535" w:type="dxa"/>
            <w:noWrap/>
            <w:hideMark/>
          </w:tcPr>
          <w:p w14:paraId="5C678017" w14:textId="77777777" w:rsidR="007137B4" w:rsidRPr="007137B4" w:rsidRDefault="007137B4" w:rsidP="007137B4">
            <w:pPr>
              <w:widowControl w:val="0"/>
              <w:rPr>
                <w:rFonts w:asciiTheme="minorHAnsi" w:hAnsiTheme="minorHAnsi"/>
              </w:rPr>
            </w:pPr>
            <w:r w:rsidRPr="007137B4">
              <w:rPr>
                <w:rFonts w:asciiTheme="minorHAnsi" w:hAnsiTheme="minorHAnsi"/>
              </w:rPr>
              <w:t>72</w:t>
            </w:r>
          </w:p>
        </w:tc>
        <w:tc>
          <w:tcPr>
            <w:tcW w:w="2070" w:type="dxa"/>
            <w:noWrap/>
            <w:hideMark/>
          </w:tcPr>
          <w:p w14:paraId="09A9D710" w14:textId="77777777" w:rsidR="007137B4" w:rsidRPr="007137B4" w:rsidRDefault="007137B4" w:rsidP="007137B4">
            <w:pPr>
              <w:widowControl w:val="0"/>
              <w:rPr>
                <w:rFonts w:asciiTheme="minorHAnsi" w:hAnsiTheme="minorHAnsi"/>
              </w:rPr>
            </w:pPr>
            <w:r w:rsidRPr="007137B4">
              <w:rPr>
                <w:rFonts w:asciiTheme="minorHAnsi" w:hAnsiTheme="minorHAnsi"/>
              </w:rPr>
              <w:t>SFP-10G-LRM=</w:t>
            </w:r>
          </w:p>
        </w:tc>
        <w:tc>
          <w:tcPr>
            <w:tcW w:w="5384" w:type="dxa"/>
            <w:noWrap/>
            <w:hideMark/>
          </w:tcPr>
          <w:p w14:paraId="53AC3915" w14:textId="77777777" w:rsidR="007137B4" w:rsidRPr="007137B4" w:rsidRDefault="007137B4" w:rsidP="007137B4">
            <w:pPr>
              <w:widowControl w:val="0"/>
              <w:rPr>
                <w:rFonts w:asciiTheme="minorHAnsi" w:hAnsiTheme="minorHAnsi"/>
              </w:rPr>
            </w:pPr>
            <w:r w:rsidRPr="007137B4">
              <w:rPr>
                <w:rFonts w:asciiTheme="minorHAnsi" w:hAnsiTheme="minorHAnsi"/>
              </w:rPr>
              <w:t>10GBASE-LRM SFP Module</w:t>
            </w:r>
          </w:p>
        </w:tc>
        <w:tc>
          <w:tcPr>
            <w:tcW w:w="941" w:type="dxa"/>
            <w:noWrap/>
            <w:hideMark/>
          </w:tcPr>
          <w:p w14:paraId="1116C448" w14:textId="77777777" w:rsidR="007137B4" w:rsidRPr="007137B4" w:rsidRDefault="007137B4" w:rsidP="007137B4">
            <w:pPr>
              <w:widowControl w:val="0"/>
              <w:rPr>
                <w:rFonts w:asciiTheme="minorHAnsi" w:hAnsiTheme="minorHAnsi"/>
              </w:rPr>
            </w:pPr>
          </w:p>
        </w:tc>
        <w:tc>
          <w:tcPr>
            <w:tcW w:w="960" w:type="dxa"/>
            <w:noWrap/>
            <w:hideMark/>
          </w:tcPr>
          <w:p w14:paraId="3174B5FB" w14:textId="77777777" w:rsidR="007137B4" w:rsidRPr="007137B4" w:rsidRDefault="007137B4" w:rsidP="007137B4">
            <w:pPr>
              <w:widowControl w:val="0"/>
              <w:rPr>
                <w:rFonts w:ascii="Calibri" w:hAnsi="Calibri"/>
                <w:sz w:val="24"/>
                <w:szCs w:val="24"/>
              </w:rPr>
            </w:pPr>
          </w:p>
        </w:tc>
      </w:tr>
      <w:tr w:rsidR="007137B4" w:rsidRPr="007137B4" w14:paraId="36798BA4" w14:textId="77777777" w:rsidTr="007137B4">
        <w:trPr>
          <w:trHeight w:val="300"/>
        </w:trPr>
        <w:tc>
          <w:tcPr>
            <w:tcW w:w="535" w:type="dxa"/>
            <w:noWrap/>
            <w:hideMark/>
          </w:tcPr>
          <w:p w14:paraId="7F6A9CB9" w14:textId="77777777" w:rsidR="007137B4" w:rsidRPr="007137B4" w:rsidRDefault="007137B4" w:rsidP="007137B4">
            <w:pPr>
              <w:widowControl w:val="0"/>
              <w:rPr>
                <w:rFonts w:asciiTheme="minorHAnsi" w:hAnsiTheme="minorHAnsi"/>
              </w:rPr>
            </w:pPr>
            <w:r w:rsidRPr="007137B4">
              <w:rPr>
                <w:rFonts w:asciiTheme="minorHAnsi" w:hAnsiTheme="minorHAnsi"/>
              </w:rPr>
              <w:t>4</w:t>
            </w:r>
          </w:p>
        </w:tc>
        <w:tc>
          <w:tcPr>
            <w:tcW w:w="2070" w:type="dxa"/>
            <w:noWrap/>
            <w:hideMark/>
          </w:tcPr>
          <w:p w14:paraId="380B6F87" w14:textId="77777777" w:rsidR="007137B4" w:rsidRPr="007137B4" w:rsidRDefault="007137B4" w:rsidP="007137B4">
            <w:pPr>
              <w:widowControl w:val="0"/>
              <w:rPr>
                <w:rFonts w:asciiTheme="minorHAnsi" w:hAnsiTheme="minorHAnsi"/>
              </w:rPr>
            </w:pPr>
            <w:r w:rsidRPr="007137B4">
              <w:rPr>
                <w:rFonts w:asciiTheme="minorHAnsi" w:hAnsiTheme="minorHAnsi"/>
              </w:rPr>
              <w:t>SFP-10G-SR=</w:t>
            </w:r>
          </w:p>
        </w:tc>
        <w:tc>
          <w:tcPr>
            <w:tcW w:w="5384" w:type="dxa"/>
            <w:noWrap/>
            <w:hideMark/>
          </w:tcPr>
          <w:p w14:paraId="29C24D82" w14:textId="77777777" w:rsidR="007137B4" w:rsidRPr="007137B4" w:rsidRDefault="007137B4" w:rsidP="007137B4">
            <w:pPr>
              <w:widowControl w:val="0"/>
              <w:rPr>
                <w:rFonts w:asciiTheme="minorHAnsi" w:hAnsiTheme="minorHAnsi"/>
              </w:rPr>
            </w:pPr>
            <w:r w:rsidRPr="007137B4">
              <w:rPr>
                <w:rFonts w:asciiTheme="minorHAnsi" w:hAnsiTheme="minorHAnsi"/>
              </w:rPr>
              <w:t>10GBASE-SR SFP Module</w:t>
            </w:r>
          </w:p>
        </w:tc>
        <w:tc>
          <w:tcPr>
            <w:tcW w:w="941" w:type="dxa"/>
            <w:noWrap/>
            <w:hideMark/>
          </w:tcPr>
          <w:p w14:paraId="1E24484C" w14:textId="77777777" w:rsidR="007137B4" w:rsidRPr="007137B4" w:rsidRDefault="007137B4" w:rsidP="007137B4">
            <w:pPr>
              <w:widowControl w:val="0"/>
              <w:rPr>
                <w:rFonts w:asciiTheme="minorHAnsi" w:hAnsiTheme="minorHAnsi"/>
              </w:rPr>
            </w:pPr>
          </w:p>
        </w:tc>
        <w:tc>
          <w:tcPr>
            <w:tcW w:w="960" w:type="dxa"/>
            <w:noWrap/>
            <w:hideMark/>
          </w:tcPr>
          <w:p w14:paraId="70F65DCE" w14:textId="77777777" w:rsidR="007137B4" w:rsidRPr="007137B4" w:rsidRDefault="007137B4" w:rsidP="007137B4">
            <w:pPr>
              <w:widowControl w:val="0"/>
              <w:rPr>
                <w:rFonts w:ascii="Calibri" w:hAnsi="Calibri"/>
                <w:sz w:val="24"/>
                <w:szCs w:val="24"/>
              </w:rPr>
            </w:pPr>
          </w:p>
        </w:tc>
      </w:tr>
      <w:tr w:rsidR="007137B4" w:rsidRPr="007137B4" w14:paraId="6A4EB716" w14:textId="77777777" w:rsidTr="007137B4">
        <w:trPr>
          <w:trHeight w:val="300"/>
        </w:trPr>
        <w:tc>
          <w:tcPr>
            <w:tcW w:w="535" w:type="dxa"/>
            <w:noWrap/>
            <w:hideMark/>
          </w:tcPr>
          <w:p w14:paraId="6FEEEA51" w14:textId="77777777" w:rsidR="007137B4" w:rsidRPr="007137B4" w:rsidRDefault="007137B4" w:rsidP="007137B4">
            <w:pPr>
              <w:widowControl w:val="0"/>
              <w:rPr>
                <w:rFonts w:asciiTheme="minorHAnsi" w:hAnsiTheme="minorHAnsi"/>
              </w:rPr>
            </w:pPr>
            <w:r w:rsidRPr="007137B4">
              <w:rPr>
                <w:rFonts w:asciiTheme="minorHAnsi" w:hAnsiTheme="minorHAnsi"/>
              </w:rPr>
              <w:t>8</w:t>
            </w:r>
          </w:p>
        </w:tc>
        <w:tc>
          <w:tcPr>
            <w:tcW w:w="2070" w:type="dxa"/>
            <w:noWrap/>
            <w:hideMark/>
          </w:tcPr>
          <w:p w14:paraId="3BA01A2A" w14:textId="77777777" w:rsidR="007137B4" w:rsidRPr="007137B4" w:rsidRDefault="007137B4" w:rsidP="007137B4">
            <w:pPr>
              <w:widowControl w:val="0"/>
              <w:rPr>
                <w:rFonts w:asciiTheme="minorHAnsi" w:hAnsiTheme="minorHAnsi"/>
              </w:rPr>
            </w:pPr>
            <w:r w:rsidRPr="007137B4">
              <w:rPr>
                <w:rFonts w:asciiTheme="minorHAnsi" w:hAnsiTheme="minorHAnsi"/>
              </w:rPr>
              <w:t>SFP-H10GB-CU2M=</w:t>
            </w:r>
          </w:p>
        </w:tc>
        <w:tc>
          <w:tcPr>
            <w:tcW w:w="5384" w:type="dxa"/>
            <w:noWrap/>
            <w:hideMark/>
          </w:tcPr>
          <w:p w14:paraId="0818971A" w14:textId="77777777" w:rsidR="007137B4" w:rsidRPr="007137B4" w:rsidRDefault="007137B4" w:rsidP="007137B4">
            <w:pPr>
              <w:widowControl w:val="0"/>
              <w:rPr>
                <w:rFonts w:asciiTheme="minorHAnsi" w:hAnsiTheme="minorHAnsi"/>
              </w:rPr>
            </w:pPr>
            <w:r w:rsidRPr="007137B4">
              <w:rPr>
                <w:rFonts w:asciiTheme="minorHAnsi" w:hAnsiTheme="minorHAnsi"/>
              </w:rPr>
              <w:t>10GBASE-CU SFP+ Cable 2 Meter</w:t>
            </w:r>
          </w:p>
        </w:tc>
        <w:tc>
          <w:tcPr>
            <w:tcW w:w="941" w:type="dxa"/>
            <w:noWrap/>
            <w:hideMark/>
          </w:tcPr>
          <w:p w14:paraId="32696BC1" w14:textId="77777777" w:rsidR="007137B4" w:rsidRPr="007137B4" w:rsidRDefault="007137B4" w:rsidP="007137B4">
            <w:pPr>
              <w:widowControl w:val="0"/>
              <w:rPr>
                <w:rFonts w:asciiTheme="minorHAnsi" w:hAnsiTheme="minorHAnsi"/>
              </w:rPr>
            </w:pPr>
          </w:p>
        </w:tc>
        <w:tc>
          <w:tcPr>
            <w:tcW w:w="960" w:type="dxa"/>
            <w:noWrap/>
            <w:hideMark/>
          </w:tcPr>
          <w:p w14:paraId="1157A482" w14:textId="77777777" w:rsidR="007137B4" w:rsidRPr="007137B4" w:rsidRDefault="007137B4" w:rsidP="007137B4">
            <w:pPr>
              <w:widowControl w:val="0"/>
              <w:rPr>
                <w:rFonts w:ascii="Calibri" w:hAnsi="Calibri"/>
                <w:sz w:val="24"/>
                <w:szCs w:val="24"/>
              </w:rPr>
            </w:pPr>
          </w:p>
        </w:tc>
      </w:tr>
      <w:tr w:rsidR="007137B4" w:rsidRPr="007137B4" w14:paraId="0BF05DC7" w14:textId="77777777" w:rsidTr="007137B4">
        <w:trPr>
          <w:trHeight w:val="300"/>
        </w:trPr>
        <w:tc>
          <w:tcPr>
            <w:tcW w:w="535" w:type="dxa"/>
            <w:noWrap/>
            <w:hideMark/>
          </w:tcPr>
          <w:p w14:paraId="68D2B91B" w14:textId="77777777" w:rsidR="007137B4" w:rsidRPr="007137B4" w:rsidRDefault="007137B4" w:rsidP="007137B4">
            <w:pPr>
              <w:widowControl w:val="0"/>
              <w:rPr>
                <w:rFonts w:asciiTheme="minorHAnsi" w:hAnsiTheme="minorHAnsi"/>
              </w:rPr>
            </w:pPr>
            <w:r w:rsidRPr="007137B4">
              <w:rPr>
                <w:rFonts w:asciiTheme="minorHAnsi" w:hAnsiTheme="minorHAnsi"/>
              </w:rPr>
              <w:t>6</w:t>
            </w:r>
          </w:p>
        </w:tc>
        <w:tc>
          <w:tcPr>
            <w:tcW w:w="2070" w:type="dxa"/>
            <w:noWrap/>
            <w:hideMark/>
          </w:tcPr>
          <w:p w14:paraId="77143325" w14:textId="77777777" w:rsidR="007137B4" w:rsidRPr="007137B4" w:rsidRDefault="007137B4" w:rsidP="007137B4">
            <w:pPr>
              <w:widowControl w:val="0"/>
              <w:rPr>
                <w:rFonts w:asciiTheme="minorHAnsi" w:hAnsiTheme="minorHAnsi"/>
              </w:rPr>
            </w:pPr>
            <w:r w:rsidRPr="007137B4">
              <w:rPr>
                <w:rFonts w:asciiTheme="minorHAnsi" w:hAnsiTheme="minorHAnsi"/>
              </w:rPr>
              <w:t>SFP-H10GB-CU5M=</w:t>
            </w:r>
          </w:p>
        </w:tc>
        <w:tc>
          <w:tcPr>
            <w:tcW w:w="5384" w:type="dxa"/>
            <w:noWrap/>
            <w:hideMark/>
          </w:tcPr>
          <w:p w14:paraId="5CFB19AF" w14:textId="77777777" w:rsidR="007137B4" w:rsidRPr="007137B4" w:rsidRDefault="007137B4" w:rsidP="007137B4">
            <w:pPr>
              <w:widowControl w:val="0"/>
              <w:rPr>
                <w:rFonts w:asciiTheme="minorHAnsi" w:hAnsiTheme="minorHAnsi"/>
              </w:rPr>
            </w:pPr>
            <w:r w:rsidRPr="007137B4">
              <w:rPr>
                <w:rFonts w:asciiTheme="minorHAnsi" w:hAnsiTheme="minorHAnsi"/>
              </w:rPr>
              <w:t>10GBASE-CU SFP+ Cable 5 Meter</w:t>
            </w:r>
          </w:p>
        </w:tc>
        <w:tc>
          <w:tcPr>
            <w:tcW w:w="941" w:type="dxa"/>
            <w:noWrap/>
            <w:hideMark/>
          </w:tcPr>
          <w:p w14:paraId="28154989" w14:textId="77777777" w:rsidR="007137B4" w:rsidRPr="007137B4" w:rsidRDefault="007137B4" w:rsidP="007137B4">
            <w:pPr>
              <w:widowControl w:val="0"/>
              <w:rPr>
                <w:rFonts w:asciiTheme="minorHAnsi" w:hAnsiTheme="minorHAnsi"/>
              </w:rPr>
            </w:pPr>
          </w:p>
        </w:tc>
        <w:tc>
          <w:tcPr>
            <w:tcW w:w="960" w:type="dxa"/>
            <w:noWrap/>
            <w:hideMark/>
          </w:tcPr>
          <w:p w14:paraId="53B2C304" w14:textId="77777777" w:rsidR="007137B4" w:rsidRPr="007137B4" w:rsidRDefault="007137B4" w:rsidP="007137B4">
            <w:pPr>
              <w:widowControl w:val="0"/>
              <w:rPr>
                <w:rFonts w:ascii="Calibri" w:hAnsi="Calibri"/>
                <w:sz w:val="24"/>
                <w:szCs w:val="24"/>
              </w:rPr>
            </w:pPr>
          </w:p>
        </w:tc>
      </w:tr>
      <w:tr w:rsidR="007137B4" w:rsidRPr="007137B4" w14:paraId="72692DF0" w14:textId="77777777" w:rsidTr="007137B4">
        <w:trPr>
          <w:trHeight w:val="300"/>
        </w:trPr>
        <w:tc>
          <w:tcPr>
            <w:tcW w:w="535" w:type="dxa"/>
            <w:noWrap/>
            <w:hideMark/>
          </w:tcPr>
          <w:p w14:paraId="1F4A4F4C" w14:textId="77777777" w:rsidR="007137B4" w:rsidRPr="007137B4" w:rsidRDefault="007137B4" w:rsidP="007137B4">
            <w:pPr>
              <w:widowControl w:val="0"/>
              <w:rPr>
                <w:rFonts w:asciiTheme="minorHAnsi" w:hAnsiTheme="minorHAnsi"/>
              </w:rPr>
            </w:pPr>
            <w:r w:rsidRPr="007137B4">
              <w:rPr>
                <w:rFonts w:asciiTheme="minorHAnsi" w:hAnsiTheme="minorHAnsi"/>
              </w:rPr>
              <w:t>24</w:t>
            </w:r>
          </w:p>
        </w:tc>
        <w:tc>
          <w:tcPr>
            <w:tcW w:w="2070" w:type="dxa"/>
            <w:noWrap/>
            <w:hideMark/>
          </w:tcPr>
          <w:p w14:paraId="00D0CC56" w14:textId="77777777" w:rsidR="007137B4" w:rsidRPr="007137B4" w:rsidRDefault="007137B4" w:rsidP="007137B4">
            <w:pPr>
              <w:widowControl w:val="0"/>
              <w:rPr>
                <w:rFonts w:asciiTheme="minorHAnsi" w:hAnsiTheme="minorHAnsi"/>
              </w:rPr>
            </w:pPr>
            <w:r w:rsidRPr="007137B4">
              <w:rPr>
                <w:rFonts w:asciiTheme="minorHAnsi" w:hAnsiTheme="minorHAnsi"/>
              </w:rPr>
              <w:t>STACK-T1-1M=</w:t>
            </w:r>
          </w:p>
        </w:tc>
        <w:tc>
          <w:tcPr>
            <w:tcW w:w="5384" w:type="dxa"/>
            <w:noWrap/>
            <w:hideMark/>
          </w:tcPr>
          <w:p w14:paraId="653BBBC8" w14:textId="77777777" w:rsidR="007137B4" w:rsidRPr="007137B4" w:rsidRDefault="007137B4" w:rsidP="007137B4">
            <w:pPr>
              <w:widowControl w:val="0"/>
              <w:rPr>
                <w:rFonts w:asciiTheme="minorHAnsi" w:hAnsiTheme="minorHAnsi"/>
              </w:rPr>
            </w:pPr>
            <w:r w:rsidRPr="007137B4">
              <w:rPr>
                <w:rFonts w:asciiTheme="minorHAnsi" w:hAnsiTheme="minorHAnsi"/>
              </w:rPr>
              <w:t>1M Type 1 Stacking Cable 3850</w:t>
            </w:r>
          </w:p>
        </w:tc>
        <w:tc>
          <w:tcPr>
            <w:tcW w:w="941" w:type="dxa"/>
            <w:noWrap/>
            <w:hideMark/>
          </w:tcPr>
          <w:p w14:paraId="3F9FDEDE" w14:textId="77777777" w:rsidR="007137B4" w:rsidRPr="007137B4" w:rsidRDefault="007137B4" w:rsidP="007137B4">
            <w:pPr>
              <w:widowControl w:val="0"/>
              <w:rPr>
                <w:rFonts w:asciiTheme="minorHAnsi" w:hAnsiTheme="minorHAnsi"/>
              </w:rPr>
            </w:pPr>
          </w:p>
        </w:tc>
        <w:tc>
          <w:tcPr>
            <w:tcW w:w="960" w:type="dxa"/>
            <w:noWrap/>
            <w:hideMark/>
          </w:tcPr>
          <w:p w14:paraId="7335CF93" w14:textId="77777777" w:rsidR="007137B4" w:rsidRPr="007137B4" w:rsidRDefault="007137B4" w:rsidP="007137B4">
            <w:pPr>
              <w:widowControl w:val="0"/>
              <w:rPr>
                <w:rFonts w:ascii="Calibri" w:hAnsi="Calibri"/>
                <w:sz w:val="24"/>
                <w:szCs w:val="24"/>
              </w:rPr>
            </w:pPr>
          </w:p>
        </w:tc>
      </w:tr>
      <w:tr w:rsidR="007137B4" w:rsidRPr="007137B4" w14:paraId="24F93476" w14:textId="77777777" w:rsidTr="007137B4">
        <w:trPr>
          <w:trHeight w:val="300"/>
        </w:trPr>
        <w:tc>
          <w:tcPr>
            <w:tcW w:w="535" w:type="dxa"/>
            <w:noWrap/>
            <w:hideMark/>
          </w:tcPr>
          <w:p w14:paraId="481453FC" w14:textId="77777777" w:rsidR="007137B4" w:rsidRPr="007137B4" w:rsidRDefault="007137B4" w:rsidP="007137B4">
            <w:pPr>
              <w:widowControl w:val="0"/>
              <w:rPr>
                <w:rFonts w:asciiTheme="minorHAnsi" w:hAnsiTheme="minorHAnsi"/>
              </w:rPr>
            </w:pPr>
            <w:r w:rsidRPr="007137B4">
              <w:rPr>
                <w:rFonts w:asciiTheme="minorHAnsi" w:hAnsiTheme="minorHAnsi"/>
              </w:rPr>
              <w:t>2</w:t>
            </w:r>
          </w:p>
        </w:tc>
        <w:tc>
          <w:tcPr>
            <w:tcW w:w="2070" w:type="dxa"/>
            <w:noWrap/>
            <w:hideMark/>
          </w:tcPr>
          <w:p w14:paraId="4EE6D7DE" w14:textId="77777777" w:rsidR="007137B4" w:rsidRPr="007137B4" w:rsidRDefault="007137B4" w:rsidP="007137B4">
            <w:pPr>
              <w:widowControl w:val="0"/>
              <w:rPr>
                <w:rFonts w:asciiTheme="minorHAnsi" w:hAnsiTheme="minorHAnsi"/>
              </w:rPr>
            </w:pPr>
            <w:r w:rsidRPr="007137B4">
              <w:rPr>
                <w:rFonts w:asciiTheme="minorHAnsi" w:hAnsiTheme="minorHAnsi"/>
              </w:rPr>
              <w:t>STACK-T1-3M=</w:t>
            </w:r>
          </w:p>
        </w:tc>
        <w:tc>
          <w:tcPr>
            <w:tcW w:w="5384" w:type="dxa"/>
            <w:noWrap/>
            <w:hideMark/>
          </w:tcPr>
          <w:p w14:paraId="08F43A04" w14:textId="77777777" w:rsidR="007137B4" w:rsidRPr="007137B4" w:rsidRDefault="007137B4" w:rsidP="007137B4">
            <w:pPr>
              <w:widowControl w:val="0"/>
              <w:rPr>
                <w:rFonts w:asciiTheme="minorHAnsi" w:hAnsiTheme="minorHAnsi"/>
              </w:rPr>
            </w:pPr>
            <w:r w:rsidRPr="007137B4">
              <w:rPr>
                <w:rFonts w:asciiTheme="minorHAnsi" w:hAnsiTheme="minorHAnsi"/>
              </w:rPr>
              <w:t>3M Type 1 Stacking Cable 3850</w:t>
            </w:r>
          </w:p>
        </w:tc>
        <w:tc>
          <w:tcPr>
            <w:tcW w:w="941" w:type="dxa"/>
            <w:noWrap/>
            <w:hideMark/>
          </w:tcPr>
          <w:p w14:paraId="1C62612E" w14:textId="77777777" w:rsidR="007137B4" w:rsidRPr="007137B4" w:rsidRDefault="007137B4" w:rsidP="007137B4">
            <w:pPr>
              <w:widowControl w:val="0"/>
              <w:rPr>
                <w:rFonts w:asciiTheme="minorHAnsi" w:hAnsiTheme="minorHAnsi"/>
              </w:rPr>
            </w:pPr>
          </w:p>
        </w:tc>
        <w:tc>
          <w:tcPr>
            <w:tcW w:w="960" w:type="dxa"/>
            <w:noWrap/>
            <w:hideMark/>
          </w:tcPr>
          <w:p w14:paraId="0536DE42" w14:textId="77777777" w:rsidR="007137B4" w:rsidRPr="007137B4" w:rsidRDefault="007137B4" w:rsidP="007137B4">
            <w:pPr>
              <w:widowControl w:val="0"/>
              <w:rPr>
                <w:rFonts w:ascii="Calibri" w:hAnsi="Calibri"/>
                <w:sz w:val="24"/>
                <w:szCs w:val="24"/>
              </w:rPr>
            </w:pPr>
          </w:p>
        </w:tc>
      </w:tr>
      <w:tr w:rsidR="007137B4" w:rsidRPr="007137B4" w14:paraId="75A23609" w14:textId="77777777" w:rsidTr="007137B4">
        <w:trPr>
          <w:trHeight w:val="300"/>
        </w:trPr>
        <w:tc>
          <w:tcPr>
            <w:tcW w:w="535" w:type="dxa"/>
            <w:noWrap/>
            <w:hideMark/>
          </w:tcPr>
          <w:p w14:paraId="075E6C56" w14:textId="77777777" w:rsidR="007137B4" w:rsidRPr="007137B4" w:rsidRDefault="007137B4" w:rsidP="007137B4">
            <w:pPr>
              <w:widowControl w:val="0"/>
              <w:rPr>
                <w:rFonts w:asciiTheme="minorHAnsi" w:hAnsiTheme="minorHAnsi"/>
              </w:rPr>
            </w:pPr>
            <w:r w:rsidRPr="007137B4">
              <w:rPr>
                <w:rFonts w:asciiTheme="minorHAnsi" w:hAnsiTheme="minorHAnsi"/>
              </w:rPr>
              <w:t>7</w:t>
            </w:r>
          </w:p>
        </w:tc>
        <w:tc>
          <w:tcPr>
            <w:tcW w:w="2070" w:type="dxa"/>
            <w:noWrap/>
            <w:hideMark/>
          </w:tcPr>
          <w:p w14:paraId="4C6ECE12" w14:textId="77777777" w:rsidR="007137B4" w:rsidRPr="007137B4" w:rsidRDefault="007137B4" w:rsidP="007137B4">
            <w:pPr>
              <w:widowControl w:val="0"/>
              <w:rPr>
                <w:rFonts w:asciiTheme="minorHAnsi" w:hAnsiTheme="minorHAnsi"/>
              </w:rPr>
            </w:pPr>
            <w:r w:rsidRPr="007137B4">
              <w:rPr>
                <w:rFonts w:asciiTheme="minorHAnsi" w:hAnsiTheme="minorHAnsi"/>
              </w:rPr>
              <w:t>WS-C2960X-24TS-L</w:t>
            </w:r>
          </w:p>
        </w:tc>
        <w:tc>
          <w:tcPr>
            <w:tcW w:w="5384" w:type="dxa"/>
            <w:noWrap/>
            <w:hideMark/>
          </w:tcPr>
          <w:p w14:paraId="51E47688" w14:textId="77777777" w:rsidR="007137B4" w:rsidRPr="007137B4" w:rsidRDefault="007137B4" w:rsidP="007137B4">
            <w:pPr>
              <w:widowControl w:val="0"/>
              <w:rPr>
                <w:rFonts w:asciiTheme="minorHAnsi" w:hAnsiTheme="minorHAnsi"/>
              </w:rPr>
            </w:pPr>
            <w:r w:rsidRPr="007137B4">
              <w:rPr>
                <w:rFonts w:asciiTheme="minorHAnsi" w:hAnsiTheme="minorHAnsi"/>
              </w:rPr>
              <w:t>Catalyst 2960-X 24 GigE, 4 x 1G SFP, LAN Base</w:t>
            </w:r>
          </w:p>
        </w:tc>
        <w:tc>
          <w:tcPr>
            <w:tcW w:w="941" w:type="dxa"/>
            <w:noWrap/>
            <w:hideMark/>
          </w:tcPr>
          <w:p w14:paraId="44A4321F" w14:textId="77777777" w:rsidR="007137B4" w:rsidRPr="007137B4" w:rsidRDefault="007137B4" w:rsidP="007137B4">
            <w:pPr>
              <w:widowControl w:val="0"/>
              <w:rPr>
                <w:rFonts w:asciiTheme="minorHAnsi" w:hAnsiTheme="minorHAnsi"/>
              </w:rPr>
            </w:pPr>
          </w:p>
        </w:tc>
        <w:tc>
          <w:tcPr>
            <w:tcW w:w="960" w:type="dxa"/>
            <w:noWrap/>
            <w:hideMark/>
          </w:tcPr>
          <w:p w14:paraId="6A23AC9F" w14:textId="77777777" w:rsidR="007137B4" w:rsidRPr="007137B4" w:rsidRDefault="007137B4" w:rsidP="007137B4">
            <w:pPr>
              <w:widowControl w:val="0"/>
              <w:rPr>
                <w:rFonts w:ascii="Calibri" w:hAnsi="Calibri"/>
                <w:sz w:val="24"/>
                <w:szCs w:val="24"/>
              </w:rPr>
            </w:pPr>
          </w:p>
        </w:tc>
      </w:tr>
      <w:tr w:rsidR="007137B4" w:rsidRPr="007137B4" w14:paraId="00826BE5" w14:textId="77777777" w:rsidTr="007137B4">
        <w:trPr>
          <w:trHeight w:val="300"/>
        </w:trPr>
        <w:tc>
          <w:tcPr>
            <w:tcW w:w="535" w:type="dxa"/>
            <w:noWrap/>
            <w:hideMark/>
          </w:tcPr>
          <w:p w14:paraId="6AFFF526" w14:textId="77777777" w:rsidR="007137B4" w:rsidRPr="007137B4" w:rsidRDefault="007137B4" w:rsidP="007137B4">
            <w:pPr>
              <w:widowControl w:val="0"/>
              <w:rPr>
                <w:rFonts w:asciiTheme="minorHAnsi" w:hAnsiTheme="minorHAnsi"/>
              </w:rPr>
            </w:pPr>
            <w:r w:rsidRPr="007137B4">
              <w:rPr>
                <w:rFonts w:asciiTheme="minorHAnsi" w:hAnsiTheme="minorHAnsi"/>
              </w:rPr>
              <w:t>38</w:t>
            </w:r>
          </w:p>
        </w:tc>
        <w:tc>
          <w:tcPr>
            <w:tcW w:w="2070" w:type="dxa"/>
            <w:noWrap/>
            <w:hideMark/>
          </w:tcPr>
          <w:p w14:paraId="786C92A3" w14:textId="77777777" w:rsidR="007137B4" w:rsidRPr="007137B4" w:rsidRDefault="007137B4" w:rsidP="007137B4">
            <w:pPr>
              <w:widowControl w:val="0"/>
              <w:rPr>
                <w:rFonts w:asciiTheme="minorHAnsi" w:hAnsiTheme="minorHAnsi"/>
              </w:rPr>
            </w:pPr>
            <w:r w:rsidRPr="007137B4">
              <w:rPr>
                <w:rFonts w:asciiTheme="minorHAnsi" w:hAnsiTheme="minorHAnsi"/>
              </w:rPr>
              <w:t>WS-C2960X-48FPD-L</w:t>
            </w:r>
          </w:p>
        </w:tc>
        <w:tc>
          <w:tcPr>
            <w:tcW w:w="5384" w:type="dxa"/>
            <w:noWrap/>
            <w:hideMark/>
          </w:tcPr>
          <w:p w14:paraId="78425D57" w14:textId="77777777" w:rsidR="007137B4" w:rsidRPr="007137B4" w:rsidRDefault="007137B4" w:rsidP="007137B4">
            <w:pPr>
              <w:widowControl w:val="0"/>
              <w:rPr>
                <w:rFonts w:asciiTheme="minorHAnsi" w:hAnsiTheme="minorHAnsi"/>
              </w:rPr>
            </w:pPr>
            <w:r w:rsidRPr="007137B4">
              <w:rPr>
                <w:rFonts w:asciiTheme="minorHAnsi" w:hAnsiTheme="minorHAnsi"/>
              </w:rPr>
              <w:t>Catalyst 2960-X 48 GigE PoE 740W, 2 x 10G SFP+, LAN Base</w:t>
            </w:r>
          </w:p>
        </w:tc>
        <w:tc>
          <w:tcPr>
            <w:tcW w:w="941" w:type="dxa"/>
            <w:noWrap/>
            <w:hideMark/>
          </w:tcPr>
          <w:p w14:paraId="2503C2A0" w14:textId="77777777" w:rsidR="007137B4" w:rsidRPr="007137B4" w:rsidRDefault="007137B4" w:rsidP="007137B4">
            <w:pPr>
              <w:widowControl w:val="0"/>
              <w:rPr>
                <w:rFonts w:asciiTheme="minorHAnsi" w:hAnsiTheme="minorHAnsi"/>
              </w:rPr>
            </w:pPr>
          </w:p>
        </w:tc>
        <w:tc>
          <w:tcPr>
            <w:tcW w:w="960" w:type="dxa"/>
            <w:noWrap/>
            <w:hideMark/>
          </w:tcPr>
          <w:p w14:paraId="1C4E3CE2" w14:textId="77777777" w:rsidR="007137B4" w:rsidRPr="007137B4" w:rsidRDefault="007137B4" w:rsidP="007137B4">
            <w:pPr>
              <w:widowControl w:val="0"/>
              <w:rPr>
                <w:rFonts w:ascii="Calibri" w:hAnsi="Calibri"/>
                <w:sz w:val="24"/>
                <w:szCs w:val="24"/>
              </w:rPr>
            </w:pPr>
          </w:p>
        </w:tc>
      </w:tr>
      <w:tr w:rsidR="007137B4" w:rsidRPr="007137B4" w14:paraId="66A17F29" w14:textId="77777777" w:rsidTr="007137B4">
        <w:trPr>
          <w:trHeight w:val="300"/>
        </w:trPr>
        <w:tc>
          <w:tcPr>
            <w:tcW w:w="535" w:type="dxa"/>
            <w:noWrap/>
            <w:hideMark/>
          </w:tcPr>
          <w:p w14:paraId="2671CFBD" w14:textId="77777777" w:rsidR="007137B4" w:rsidRPr="007137B4" w:rsidRDefault="007137B4" w:rsidP="007137B4">
            <w:pPr>
              <w:widowControl w:val="0"/>
              <w:rPr>
                <w:rFonts w:asciiTheme="minorHAnsi" w:hAnsiTheme="minorHAnsi"/>
              </w:rPr>
            </w:pPr>
            <w:r w:rsidRPr="007137B4">
              <w:rPr>
                <w:rFonts w:asciiTheme="minorHAnsi" w:hAnsiTheme="minorHAnsi"/>
              </w:rPr>
              <w:t>7</w:t>
            </w:r>
          </w:p>
        </w:tc>
        <w:tc>
          <w:tcPr>
            <w:tcW w:w="2070" w:type="dxa"/>
            <w:noWrap/>
            <w:hideMark/>
          </w:tcPr>
          <w:p w14:paraId="773B4B31" w14:textId="77777777" w:rsidR="007137B4" w:rsidRPr="007137B4" w:rsidRDefault="007137B4" w:rsidP="007137B4">
            <w:pPr>
              <w:widowControl w:val="0"/>
              <w:rPr>
                <w:rFonts w:asciiTheme="minorHAnsi" w:hAnsiTheme="minorHAnsi"/>
              </w:rPr>
            </w:pPr>
            <w:r w:rsidRPr="007137B4">
              <w:rPr>
                <w:rFonts w:asciiTheme="minorHAnsi" w:hAnsiTheme="minorHAnsi"/>
              </w:rPr>
              <w:t>WS-C2960X-48TD-L</w:t>
            </w:r>
          </w:p>
        </w:tc>
        <w:tc>
          <w:tcPr>
            <w:tcW w:w="5384" w:type="dxa"/>
            <w:noWrap/>
            <w:hideMark/>
          </w:tcPr>
          <w:p w14:paraId="38C091B9" w14:textId="77777777" w:rsidR="007137B4" w:rsidRPr="007137B4" w:rsidRDefault="007137B4" w:rsidP="007137B4">
            <w:pPr>
              <w:widowControl w:val="0"/>
              <w:rPr>
                <w:rFonts w:asciiTheme="minorHAnsi" w:hAnsiTheme="minorHAnsi"/>
              </w:rPr>
            </w:pPr>
            <w:r w:rsidRPr="007137B4">
              <w:rPr>
                <w:rFonts w:asciiTheme="minorHAnsi" w:hAnsiTheme="minorHAnsi"/>
              </w:rPr>
              <w:t>Catalyst 2960-X 48 GigE, 2 x 10G SFP+, LAN Base</w:t>
            </w:r>
          </w:p>
        </w:tc>
        <w:tc>
          <w:tcPr>
            <w:tcW w:w="941" w:type="dxa"/>
            <w:noWrap/>
            <w:hideMark/>
          </w:tcPr>
          <w:p w14:paraId="4EA32C44" w14:textId="77777777" w:rsidR="007137B4" w:rsidRPr="007137B4" w:rsidRDefault="007137B4" w:rsidP="007137B4">
            <w:pPr>
              <w:widowControl w:val="0"/>
              <w:rPr>
                <w:rFonts w:asciiTheme="minorHAnsi" w:hAnsiTheme="minorHAnsi"/>
              </w:rPr>
            </w:pPr>
          </w:p>
        </w:tc>
        <w:tc>
          <w:tcPr>
            <w:tcW w:w="960" w:type="dxa"/>
            <w:noWrap/>
            <w:hideMark/>
          </w:tcPr>
          <w:p w14:paraId="64E6002C" w14:textId="77777777" w:rsidR="007137B4" w:rsidRPr="007137B4" w:rsidRDefault="007137B4" w:rsidP="007137B4">
            <w:pPr>
              <w:widowControl w:val="0"/>
              <w:rPr>
                <w:rFonts w:ascii="Calibri" w:hAnsi="Calibri"/>
                <w:sz w:val="24"/>
                <w:szCs w:val="24"/>
              </w:rPr>
            </w:pPr>
          </w:p>
        </w:tc>
      </w:tr>
      <w:tr w:rsidR="007137B4" w:rsidRPr="007137B4" w14:paraId="39221137" w14:textId="77777777" w:rsidTr="007137B4">
        <w:trPr>
          <w:trHeight w:val="300"/>
        </w:trPr>
        <w:tc>
          <w:tcPr>
            <w:tcW w:w="535" w:type="dxa"/>
            <w:noWrap/>
            <w:hideMark/>
          </w:tcPr>
          <w:p w14:paraId="5C98264E" w14:textId="77777777" w:rsidR="007137B4" w:rsidRPr="007137B4" w:rsidRDefault="007137B4" w:rsidP="007137B4">
            <w:pPr>
              <w:widowControl w:val="0"/>
              <w:rPr>
                <w:rFonts w:asciiTheme="minorHAnsi" w:hAnsiTheme="minorHAnsi"/>
              </w:rPr>
            </w:pPr>
            <w:r w:rsidRPr="007137B4">
              <w:rPr>
                <w:rFonts w:asciiTheme="minorHAnsi" w:hAnsiTheme="minorHAnsi"/>
              </w:rPr>
              <w:t>33</w:t>
            </w:r>
          </w:p>
        </w:tc>
        <w:tc>
          <w:tcPr>
            <w:tcW w:w="2070" w:type="dxa"/>
            <w:noWrap/>
            <w:hideMark/>
          </w:tcPr>
          <w:p w14:paraId="54025314" w14:textId="77777777" w:rsidR="007137B4" w:rsidRPr="007137B4" w:rsidRDefault="007137B4" w:rsidP="007137B4">
            <w:pPr>
              <w:widowControl w:val="0"/>
              <w:rPr>
                <w:rFonts w:asciiTheme="minorHAnsi" w:hAnsiTheme="minorHAnsi"/>
              </w:rPr>
            </w:pPr>
            <w:r w:rsidRPr="007137B4">
              <w:rPr>
                <w:rFonts w:asciiTheme="minorHAnsi" w:hAnsiTheme="minorHAnsi"/>
              </w:rPr>
              <w:t>WS-C2960X-48TS-L</w:t>
            </w:r>
          </w:p>
        </w:tc>
        <w:tc>
          <w:tcPr>
            <w:tcW w:w="5384" w:type="dxa"/>
            <w:noWrap/>
            <w:hideMark/>
          </w:tcPr>
          <w:p w14:paraId="783A10D0" w14:textId="77777777" w:rsidR="007137B4" w:rsidRPr="007137B4" w:rsidRDefault="007137B4" w:rsidP="007137B4">
            <w:pPr>
              <w:widowControl w:val="0"/>
              <w:rPr>
                <w:rFonts w:asciiTheme="minorHAnsi" w:hAnsiTheme="minorHAnsi"/>
              </w:rPr>
            </w:pPr>
            <w:r w:rsidRPr="007137B4">
              <w:rPr>
                <w:rFonts w:asciiTheme="minorHAnsi" w:hAnsiTheme="minorHAnsi"/>
              </w:rPr>
              <w:t>Catalyst 2960-X 48 GigE, 4 x 1G SFP, LAN Base</w:t>
            </w:r>
          </w:p>
        </w:tc>
        <w:tc>
          <w:tcPr>
            <w:tcW w:w="941" w:type="dxa"/>
            <w:noWrap/>
            <w:hideMark/>
          </w:tcPr>
          <w:p w14:paraId="66A3E0A4" w14:textId="77777777" w:rsidR="007137B4" w:rsidRPr="007137B4" w:rsidRDefault="007137B4" w:rsidP="007137B4">
            <w:pPr>
              <w:widowControl w:val="0"/>
              <w:rPr>
                <w:rFonts w:asciiTheme="minorHAnsi" w:hAnsiTheme="minorHAnsi"/>
              </w:rPr>
            </w:pPr>
          </w:p>
        </w:tc>
        <w:tc>
          <w:tcPr>
            <w:tcW w:w="960" w:type="dxa"/>
            <w:noWrap/>
            <w:hideMark/>
          </w:tcPr>
          <w:p w14:paraId="37EDCEC4" w14:textId="77777777" w:rsidR="007137B4" w:rsidRPr="007137B4" w:rsidRDefault="007137B4" w:rsidP="007137B4">
            <w:pPr>
              <w:widowControl w:val="0"/>
              <w:rPr>
                <w:rFonts w:ascii="Calibri" w:hAnsi="Calibri"/>
                <w:sz w:val="24"/>
                <w:szCs w:val="24"/>
              </w:rPr>
            </w:pPr>
          </w:p>
        </w:tc>
      </w:tr>
      <w:tr w:rsidR="007137B4" w:rsidRPr="007137B4" w14:paraId="7908D534" w14:textId="77777777" w:rsidTr="007137B4">
        <w:trPr>
          <w:trHeight w:val="300"/>
        </w:trPr>
        <w:tc>
          <w:tcPr>
            <w:tcW w:w="535" w:type="dxa"/>
            <w:noWrap/>
            <w:hideMark/>
          </w:tcPr>
          <w:p w14:paraId="6AFB46EA" w14:textId="77777777" w:rsidR="007137B4" w:rsidRPr="007137B4" w:rsidRDefault="007137B4" w:rsidP="007137B4">
            <w:pPr>
              <w:widowControl w:val="0"/>
              <w:rPr>
                <w:rFonts w:asciiTheme="minorHAnsi" w:hAnsiTheme="minorHAnsi"/>
              </w:rPr>
            </w:pPr>
            <w:r w:rsidRPr="007137B4">
              <w:rPr>
                <w:rFonts w:asciiTheme="minorHAnsi" w:hAnsiTheme="minorHAnsi"/>
              </w:rPr>
              <w:t>2</w:t>
            </w:r>
          </w:p>
        </w:tc>
        <w:tc>
          <w:tcPr>
            <w:tcW w:w="2070" w:type="dxa"/>
            <w:noWrap/>
            <w:hideMark/>
          </w:tcPr>
          <w:p w14:paraId="44DC7A57" w14:textId="77777777" w:rsidR="007137B4" w:rsidRPr="007137B4" w:rsidRDefault="007137B4" w:rsidP="007137B4">
            <w:pPr>
              <w:widowControl w:val="0"/>
              <w:rPr>
                <w:rFonts w:asciiTheme="minorHAnsi" w:hAnsiTheme="minorHAnsi"/>
              </w:rPr>
            </w:pPr>
            <w:r w:rsidRPr="007137B4">
              <w:rPr>
                <w:rFonts w:asciiTheme="minorHAnsi" w:hAnsiTheme="minorHAnsi"/>
              </w:rPr>
              <w:t>WS-C3850-24P-S</w:t>
            </w:r>
          </w:p>
        </w:tc>
        <w:tc>
          <w:tcPr>
            <w:tcW w:w="5384" w:type="dxa"/>
            <w:noWrap/>
            <w:hideMark/>
          </w:tcPr>
          <w:p w14:paraId="594E34D8"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24 Port PoE IP Base</w:t>
            </w:r>
          </w:p>
        </w:tc>
        <w:tc>
          <w:tcPr>
            <w:tcW w:w="941" w:type="dxa"/>
            <w:noWrap/>
            <w:hideMark/>
          </w:tcPr>
          <w:p w14:paraId="284E291F" w14:textId="77777777" w:rsidR="007137B4" w:rsidRPr="007137B4" w:rsidRDefault="007137B4" w:rsidP="007137B4">
            <w:pPr>
              <w:widowControl w:val="0"/>
              <w:rPr>
                <w:rFonts w:asciiTheme="minorHAnsi" w:hAnsiTheme="minorHAnsi"/>
              </w:rPr>
            </w:pPr>
          </w:p>
        </w:tc>
        <w:tc>
          <w:tcPr>
            <w:tcW w:w="960" w:type="dxa"/>
            <w:noWrap/>
            <w:hideMark/>
          </w:tcPr>
          <w:p w14:paraId="598C5E41" w14:textId="77777777" w:rsidR="007137B4" w:rsidRPr="007137B4" w:rsidRDefault="007137B4" w:rsidP="007137B4">
            <w:pPr>
              <w:widowControl w:val="0"/>
              <w:rPr>
                <w:rFonts w:ascii="Calibri" w:hAnsi="Calibri"/>
                <w:sz w:val="24"/>
                <w:szCs w:val="24"/>
              </w:rPr>
            </w:pPr>
          </w:p>
        </w:tc>
      </w:tr>
      <w:tr w:rsidR="007137B4" w:rsidRPr="007137B4" w14:paraId="40BF64B0" w14:textId="77777777" w:rsidTr="007137B4">
        <w:trPr>
          <w:trHeight w:val="300"/>
        </w:trPr>
        <w:tc>
          <w:tcPr>
            <w:tcW w:w="535" w:type="dxa"/>
            <w:noWrap/>
            <w:hideMark/>
          </w:tcPr>
          <w:p w14:paraId="62E813D0" w14:textId="77777777" w:rsidR="007137B4" w:rsidRPr="007137B4" w:rsidRDefault="007137B4" w:rsidP="007137B4">
            <w:pPr>
              <w:widowControl w:val="0"/>
              <w:rPr>
                <w:rFonts w:asciiTheme="minorHAnsi" w:hAnsiTheme="minorHAnsi"/>
              </w:rPr>
            </w:pPr>
            <w:r w:rsidRPr="007137B4">
              <w:rPr>
                <w:rFonts w:asciiTheme="minorHAnsi" w:hAnsiTheme="minorHAnsi"/>
              </w:rPr>
              <w:t>4</w:t>
            </w:r>
          </w:p>
        </w:tc>
        <w:tc>
          <w:tcPr>
            <w:tcW w:w="2070" w:type="dxa"/>
            <w:noWrap/>
            <w:hideMark/>
          </w:tcPr>
          <w:p w14:paraId="7C4D105D" w14:textId="77777777" w:rsidR="007137B4" w:rsidRPr="007137B4" w:rsidRDefault="007137B4" w:rsidP="007137B4">
            <w:pPr>
              <w:widowControl w:val="0"/>
              <w:rPr>
                <w:rFonts w:asciiTheme="minorHAnsi" w:hAnsiTheme="minorHAnsi"/>
              </w:rPr>
            </w:pPr>
            <w:r w:rsidRPr="007137B4">
              <w:rPr>
                <w:rFonts w:asciiTheme="minorHAnsi" w:hAnsiTheme="minorHAnsi"/>
              </w:rPr>
              <w:t>WS-C3850-24T-S</w:t>
            </w:r>
          </w:p>
        </w:tc>
        <w:tc>
          <w:tcPr>
            <w:tcW w:w="5384" w:type="dxa"/>
            <w:noWrap/>
            <w:hideMark/>
          </w:tcPr>
          <w:p w14:paraId="3379BF04"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24 Port Data IP Base</w:t>
            </w:r>
          </w:p>
        </w:tc>
        <w:tc>
          <w:tcPr>
            <w:tcW w:w="941" w:type="dxa"/>
            <w:noWrap/>
            <w:hideMark/>
          </w:tcPr>
          <w:p w14:paraId="60A1C069" w14:textId="77777777" w:rsidR="007137B4" w:rsidRPr="007137B4" w:rsidRDefault="007137B4" w:rsidP="007137B4">
            <w:pPr>
              <w:widowControl w:val="0"/>
              <w:rPr>
                <w:rFonts w:asciiTheme="minorHAnsi" w:hAnsiTheme="minorHAnsi"/>
              </w:rPr>
            </w:pPr>
          </w:p>
        </w:tc>
        <w:tc>
          <w:tcPr>
            <w:tcW w:w="960" w:type="dxa"/>
            <w:noWrap/>
            <w:hideMark/>
          </w:tcPr>
          <w:p w14:paraId="385F72AF" w14:textId="77777777" w:rsidR="007137B4" w:rsidRPr="007137B4" w:rsidRDefault="007137B4" w:rsidP="007137B4">
            <w:pPr>
              <w:widowControl w:val="0"/>
              <w:rPr>
                <w:rFonts w:ascii="Calibri" w:hAnsi="Calibri"/>
                <w:sz w:val="24"/>
                <w:szCs w:val="24"/>
              </w:rPr>
            </w:pPr>
          </w:p>
        </w:tc>
      </w:tr>
      <w:tr w:rsidR="007137B4" w:rsidRPr="007137B4" w14:paraId="0BBEB4A1" w14:textId="77777777" w:rsidTr="007137B4">
        <w:trPr>
          <w:trHeight w:val="300"/>
        </w:trPr>
        <w:tc>
          <w:tcPr>
            <w:tcW w:w="535" w:type="dxa"/>
            <w:noWrap/>
            <w:hideMark/>
          </w:tcPr>
          <w:p w14:paraId="098687DC" w14:textId="77777777" w:rsidR="007137B4" w:rsidRPr="007137B4" w:rsidRDefault="007137B4" w:rsidP="007137B4">
            <w:pPr>
              <w:widowControl w:val="0"/>
              <w:rPr>
                <w:rFonts w:asciiTheme="minorHAnsi" w:hAnsiTheme="minorHAnsi"/>
              </w:rPr>
            </w:pPr>
            <w:r w:rsidRPr="007137B4">
              <w:rPr>
                <w:rFonts w:asciiTheme="minorHAnsi" w:hAnsiTheme="minorHAnsi"/>
              </w:rPr>
              <w:t>10</w:t>
            </w:r>
          </w:p>
        </w:tc>
        <w:tc>
          <w:tcPr>
            <w:tcW w:w="2070" w:type="dxa"/>
            <w:noWrap/>
            <w:hideMark/>
          </w:tcPr>
          <w:p w14:paraId="0916C72F" w14:textId="77777777" w:rsidR="007137B4" w:rsidRPr="007137B4" w:rsidRDefault="007137B4" w:rsidP="007137B4">
            <w:pPr>
              <w:widowControl w:val="0"/>
              <w:rPr>
                <w:rFonts w:asciiTheme="minorHAnsi" w:hAnsiTheme="minorHAnsi"/>
              </w:rPr>
            </w:pPr>
            <w:r w:rsidRPr="007137B4">
              <w:rPr>
                <w:rFonts w:asciiTheme="minorHAnsi" w:hAnsiTheme="minorHAnsi"/>
              </w:rPr>
              <w:t>WS-C3850-48P-S</w:t>
            </w:r>
          </w:p>
        </w:tc>
        <w:tc>
          <w:tcPr>
            <w:tcW w:w="5384" w:type="dxa"/>
            <w:noWrap/>
            <w:hideMark/>
          </w:tcPr>
          <w:p w14:paraId="49E41BC2"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48 Port PoE IP Base</w:t>
            </w:r>
          </w:p>
        </w:tc>
        <w:tc>
          <w:tcPr>
            <w:tcW w:w="941" w:type="dxa"/>
            <w:noWrap/>
            <w:hideMark/>
          </w:tcPr>
          <w:p w14:paraId="4F09B878" w14:textId="77777777" w:rsidR="007137B4" w:rsidRPr="007137B4" w:rsidRDefault="007137B4" w:rsidP="007137B4">
            <w:pPr>
              <w:widowControl w:val="0"/>
              <w:rPr>
                <w:rFonts w:asciiTheme="minorHAnsi" w:hAnsiTheme="minorHAnsi"/>
              </w:rPr>
            </w:pPr>
          </w:p>
        </w:tc>
        <w:tc>
          <w:tcPr>
            <w:tcW w:w="960" w:type="dxa"/>
            <w:noWrap/>
            <w:hideMark/>
          </w:tcPr>
          <w:p w14:paraId="42F6A903" w14:textId="77777777" w:rsidR="007137B4" w:rsidRPr="007137B4" w:rsidRDefault="007137B4" w:rsidP="007137B4">
            <w:pPr>
              <w:widowControl w:val="0"/>
              <w:rPr>
                <w:rFonts w:ascii="Calibri" w:hAnsi="Calibri"/>
                <w:sz w:val="24"/>
                <w:szCs w:val="24"/>
              </w:rPr>
            </w:pPr>
          </w:p>
        </w:tc>
      </w:tr>
      <w:tr w:rsidR="007137B4" w:rsidRPr="007137B4" w14:paraId="2994CE0D" w14:textId="77777777" w:rsidTr="007137B4">
        <w:trPr>
          <w:trHeight w:val="300"/>
        </w:trPr>
        <w:tc>
          <w:tcPr>
            <w:tcW w:w="535" w:type="dxa"/>
            <w:noWrap/>
            <w:hideMark/>
          </w:tcPr>
          <w:p w14:paraId="2E24447A" w14:textId="77777777" w:rsidR="007137B4" w:rsidRPr="007137B4" w:rsidRDefault="007137B4" w:rsidP="007137B4">
            <w:pPr>
              <w:widowControl w:val="0"/>
              <w:rPr>
                <w:rFonts w:asciiTheme="minorHAnsi" w:hAnsiTheme="minorHAnsi"/>
              </w:rPr>
            </w:pPr>
            <w:r w:rsidRPr="007137B4">
              <w:rPr>
                <w:rFonts w:asciiTheme="minorHAnsi" w:hAnsiTheme="minorHAnsi"/>
              </w:rPr>
              <w:t>12</w:t>
            </w:r>
          </w:p>
        </w:tc>
        <w:tc>
          <w:tcPr>
            <w:tcW w:w="2070" w:type="dxa"/>
            <w:noWrap/>
            <w:hideMark/>
          </w:tcPr>
          <w:p w14:paraId="4063DACE" w14:textId="77777777" w:rsidR="007137B4" w:rsidRPr="007137B4" w:rsidRDefault="007137B4" w:rsidP="007137B4">
            <w:pPr>
              <w:widowControl w:val="0"/>
              <w:rPr>
                <w:rFonts w:asciiTheme="minorHAnsi" w:hAnsiTheme="minorHAnsi"/>
              </w:rPr>
            </w:pPr>
            <w:r w:rsidRPr="007137B4">
              <w:rPr>
                <w:rFonts w:asciiTheme="minorHAnsi" w:hAnsiTheme="minorHAnsi"/>
              </w:rPr>
              <w:t>WS-C3850-48T-S</w:t>
            </w:r>
          </w:p>
        </w:tc>
        <w:tc>
          <w:tcPr>
            <w:tcW w:w="5384" w:type="dxa"/>
            <w:noWrap/>
            <w:hideMark/>
          </w:tcPr>
          <w:p w14:paraId="51CDEC8C"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48 Port Data IP Base</w:t>
            </w:r>
          </w:p>
        </w:tc>
        <w:tc>
          <w:tcPr>
            <w:tcW w:w="941" w:type="dxa"/>
            <w:noWrap/>
            <w:hideMark/>
          </w:tcPr>
          <w:p w14:paraId="63F89D49" w14:textId="77777777" w:rsidR="007137B4" w:rsidRPr="007137B4" w:rsidRDefault="007137B4" w:rsidP="007137B4">
            <w:pPr>
              <w:widowControl w:val="0"/>
              <w:rPr>
                <w:rFonts w:asciiTheme="minorHAnsi" w:hAnsiTheme="minorHAnsi"/>
              </w:rPr>
            </w:pPr>
          </w:p>
        </w:tc>
        <w:tc>
          <w:tcPr>
            <w:tcW w:w="960" w:type="dxa"/>
            <w:noWrap/>
            <w:hideMark/>
          </w:tcPr>
          <w:p w14:paraId="53B6DEF9" w14:textId="77777777" w:rsidR="007137B4" w:rsidRPr="007137B4" w:rsidRDefault="007137B4" w:rsidP="007137B4">
            <w:pPr>
              <w:widowControl w:val="0"/>
              <w:rPr>
                <w:rFonts w:ascii="Calibri" w:hAnsi="Calibri"/>
                <w:sz w:val="24"/>
                <w:szCs w:val="24"/>
              </w:rPr>
            </w:pPr>
          </w:p>
        </w:tc>
      </w:tr>
      <w:tr w:rsidR="007137B4" w:rsidRPr="007137B4" w14:paraId="7FA69B08" w14:textId="77777777" w:rsidTr="007137B4">
        <w:trPr>
          <w:trHeight w:val="300"/>
        </w:trPr>
        <w:tc>
          <w:tcPr>
            <w:tcW w:w="535" w:type="dxa"/>
            <w:noWrap/>
            <w:hideMark/>
          </w:tcPr>
          <w:p w14:paraId="4CB18929"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51E7CBD3" w14:textId="77777777" w:rsidR="007137B4" w:rsidRPr="007137B4" w:rsidRDefault="007137B4" w:rsidP="007137B4">
            <w:pPr>
              <w:widowControl w:val="0"/>
              <w:rPr>
                <w:rFonts w:asciiTheme="minorHAnsi" w:hAnsiTheme="minorHAnsi"/>
              </w:rPr>
            </w:pPr>
            <w:r w:rsidRPr="007137B4">
              <w:rPr>
                <w:rFonts w:asciiTheme="minorHAnsi" w:hAnsiTheme="minorHAnsi"/>
              </w:rPr>
              <w:t>WS-C4500X-16SFP+</w:t>
            </w:r>
          </w:p>
        </w:tc>
        <w:tc>
          <w:tcPr>
            <w:tcW w:w="5384" w:type="dxa"/>
            <w:noWrap/>
            <w:hideMark/>
          </w:tcPr>
          <w:p w14:paraId="44834700" w14:textId="77777777" w:rsidR="007137B4" w:rsidRPr="007137B4" w:rsidRDefault="007137B4" w:rsidP="007137B4">
            <w:pPr>
              <w:widowControl w:val="0"/>
              <w:rPr>
                <w:rFonts w:asciiTheme="minorHAnsi" w:hAnsiTheme="minorHAnsi"/>
              </w:rPr>
            </w:pPr>
            <w:r w:rsidRPr="007137B4">
              <w:rPr>
                <w:rFonts w:asciiTheme="minorHAnsi" w:hAnsiTheme="minorHAnsi"/>
              </w:rPr>
              <w:t>Catalyst 4500-X 16 Port 10G IP Base, Front-to-Back, No P/S</w:t>
            </w:r>
          </w:p>
        </w:tc>
        <w:tc>
          <w:tcPr>
            <w:tcW w:w="941" w:type="dxa"/>
            <w:noWrap/>
            <w:hideMark/>
          </w:tcPr>
          <w:p w14:paraId="7B47B3AC" w14:textId="77777777" w:rsidR="007137B4" w:rsidRPr="007137B4" w:rsidRDefault="007137B4" w:rsidP="007137B4">
            <w:pPr>
              <w:widowControl w:val="0"/>
              <w:rPr>
                <w:rFonts w:asciiTheme="minorHAnsi" w:hAnsiTheme="minorHAnsi"/>
              </w:rPr>
            </w:pPr>
          </w:p>
        </w:tc>
        <w:tc>
          <w:tcPr>
            <w:tcW w:w="960" w:type="dxa"/>
            <w:noWrap/>
            <w:hideMark/>
          </w:tcPr>
          <w:p w14:paraId="08C4C42D" w14:textId="77777777" w:rsidR="007137B4" w:rsidRPr="007137B4" w:rsidRDefault="007137B4" w:rsidP="007137B4">
            <w:pPr>
              <w:widowControl w:val="0"/>
              <w:rPr>
                <w:rFonts w:ascii="Calibri" w:hAnsi="Calibri"/>
                <w:sz w:val="24"/>
                <w:szCs w:val="24"/>
              </w:rPr>
            </w:pPr>
          </w:p>
        </w:tc>
      </w:tr>
      <w:tr w:rsidR="007137B4" w:rsidRPr="007137B4" w14:paraId="26094259" w14:textId="77777777" w:rsidTr="007137B4">
        <w:trPr>
          <w:trHeight w:val="300"/>
        </w:trPr>
        <w:tc>
          <w:tcPr>
            <w:tcW w:w="535" w:type="dxa"/>
            <w:noWrap/>
            <w:hideMark/>
          </w:tcPr>
          <w:p w14:paraId="359673F3"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67EAF66F" w14:textId="77777777" w:rsidR="007137B4" w:rsidRPr="007137B4" w:rsidRDefault="007137B4" w:rsidP="007137B4">
            <w:pPr>
              <w:widowControl w:val="0"/>
              <w:rPr>
                <w:rFonts w:asciiTheme="minorHAnsi" w:hAnsiTheme="minorHAnsi"/>
              </w:rPr>
            </w:pPr>
            <w:r w:rsidRPr="007137B4">
              <w:rPr>
                <w:rFonts w:asciiTheme="minorHAnsi" w:hAnsiTheme="minorHAnsi"/>
              </w:rPr>
              <w:t>CON-SNT-WSC16SFX</w:t>
            </w:r>
          </w:p>
        </w:tc>
        <w:tc>
          <w:tcPr>
            <w:tcW w:w="5384" w:type="dxa"/>
            <w:noWrap/>
            <w:hideMark/>
          </w:tcPr>
          <w:p w14:paraId="3BFCF344" w14:textId="77777777" w:rsidR="007137B4" w:rsidRPr="007137B4" w:rsidRDefault="007137B4" w:rsidP="007137B4">
            <w:pPr>
              <w:widowControl w:val="0"/>
              <w:rPr>
                <w:rFonts w:asciiTheme="minorHAnsi" w:hAnsiTheme="minorHAnsi"/>
              </w:rPr>
            </w:pPr>
            <w:r w:rsidRPr="007137B4">
              <w:rPr>
                <w:rFonts w:asciiTheme="minorHAnsi" w:hAnsiTheme="minorHAnsi"/>
              </w:rPr>
              <w:t>SNTC-8X5XNBD Catalyst 4500-X 16 Port 10G IP Base, Fro-60 months</w:t>
            </w:r>
          </w:p>
        </w:tc>
        <w:tc>
          <w:tcPr>
            <w:tcW w:w="941" w:type="dxa"/>
            <w:noWrap/>
            <w:hideMark/>
          </w:tcPr>
          <w:p w14:paraId="720D439A" w14:textId="77777777" w:rsidR="007137B4" w:rsidRPr="007137B4" w:rsidRDefault="007137B4" w:rsidP="007137B4">
            <w:pPr>
              <w:widowControl w:val="0"/>
              <w:rPr>
                <w:rFonts w:asciiTheme="minorHAnsi" w:hAnsiTheme="minorHAnsi"/>
              </w:rPr>
            </w:pPr>
          </w:p>
        </w:tc>
        <w:tc>
          <w:tcPr>
            <w:tcW w:w="960" w:type="dxa"/>
            <w:noWrap/>
            <w:hideMark/>
          </w:tcPr>
          <w:p w14:paraId="01E76B3A" w14:textId="77777777" w:rsidR="007137B4" w:rsidRPr="007137B4" w:rsidRDefault="007137B4" w:rsidP="007137B4">
            <w:pPr>
              <w:widowControl w:val="0"/>
              <w:rPr>
                <w:rFonts w:ascii="Calibri" w:hAnsi="Calibri"/>
                <w:sz w:val="24"/>
                <w:szCs w:val="24"/>
              </w:rPr>
            </w:pPr>
          </w:p>
        </w:tc>
      </w:tr>
      <w:tr w:rsidR="007137B4" w:rsidRPr="007137B4" w14:paraId="52EEA4BA" w14:textId="77777777" w:rsidTr="007137B4">
        <w:trPr>
          <w:trHeight w:val="300"/>
        </w:trPr>
        <w:tc>
          <w:tcPr>
            <w:tcW w:w="535" w:type="dxa"/>
            <w:noWrap/>
            <w:hideMark/>
          </w:tcPr>
          <w:p w14:paraId="4C43259A"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47066A8C" w14:textId="77777777" w:rsidR="007137B4" w:rsidRPr="007137B4" w:rsidRDefault="007137B4" w:rsidP="007137B4">
            <w:pPr>
              <w:widowControl w:val="0"/>
              <w:rPr>
                <w:rFonts w:asciiTheme="minorHAnsi" w:hAnsiTheme="minorHAnsi"/>
              </w:rPr>
            </w:pPr>
            <w:r w:rsidRPr="007137B4">
              <w:rPr>
                <w:rFonts w:asciiTheme="minorHAnsi" w:hAnsiTheme="minorHAnsi"/>
              </w:rPr>
              <w:t>C4KX-PWR-750AC-R</w:t>
            </w:r>
          </w:p>
        </w:tc>
        <w:tc>
          <w:tcPr>
            <w:tcW w:w="5384" w:type="dxa"/>
            <w:noWrap/>
            <w:hideMark/>
          </w:tcPr>
          <w:p w14:paraId="5C326263" w14:textId="77777777" w:rsidR="007137B4" w:rsidRPr="007137B4" w:rsidRDefault="007137B4" w:rsidP="007137B4">
            <w:pPr>
              <w:widowControl w:val="0"/>
              <w:rPr>
                <w:rFonts w:asciiTheme="minorHAnsi" w:hAnsiTheme="minorHAnsi"/>
              </w:rPr>
            </w:pPr>
            <w:r w:rsidRPr="007137B4">
              <w:rPr>
                <w:rFonts w:asciiTheme="minorHAnsi" w:hAnsiTheme="minorHAnsi"/>
              </w:rPr>
              <w:t>Catalyst 4500X 750W AC front to back cooling power supply</w:t>
            </w:r>
          </w:p>
        </w:tc>
        <w:tc>
          <w:tcPr>
            <w:tcW w:w="941" w:type="dxa"/>
            <w:noWrap/>
            <w:hideMark/>
          </w:tcPr>
          <w:p w14:paraId="13F54E87" w14:textId="77777777" w:rsidR="007137B4" w:rsidRPr="007137B4" w:rsidRDefault="007137B4" w:rsidP="007137B4">
            <w:pPr>
              <w:widowControl w:val="0"/>
              <w:rPr>
                <w:rFonts w:asciiTheme="minorHAnsi" w:hAnsiTheme="minorHAnsi"/>
              </w:rPr>
            </w:pPr>
          </w:p>
        </w:tc>
        <w:tc>
          <w:tcPr>
            <w:tcW w:w="960" w:type="dxa"/>
            <w:noWrap/>
            <w:hideMark/>
          </w:tcPr>
          <w:p w14:paraId="44D24D5C" w14:textId="77777777" w:rsidR="007137B4" w:rsidRPr="007137B4" w:rsidRDefault="007137B4" w:rsidP="007137B4">
            <w:pPr>
              <w:widowControl w:val="0"/>
              <w:rPr>
                <w:rFonts w:ascii="Calibri" w:hAnsi="Calibri"/>
                <w:sz w:val="24"/>
                <w:szCs w:val="24"/>
              </w:rPr>
            </w:pPr>
          </w:p>
        </w:tc>
      </w:tr>
      <w:tr w:rsidR="007137B4" w:rsidRPr="007137B4" w14:paraId="0B0E8C3F" w14:textId="77777777" w:rsidTr="007137B4">
        <w:trPr>
          <w:trHeight w:val="300"/>
        </w:trPr>
        <w:tc>
          <w:tcPr>
            <w:tcW w:w="535" w:type="dxa"/>
            <w:noWrap/>
            <w:hideMark/>
          </w:tcPr>
          <w:p w14:paraId="28325966"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2E9C7220" w14:textId="77777777" w:rsidR="007137B4" w:rsidRPr="007137B4" w:rsidRDefault="007137B4" w:rsidP="007137B4">
            <w:pPr>
              <w:widowControl w:val="0"/>
              <w:rPr>
                <w:rFonts w:asciiTheme="minorHAnsi" w:hAnsiTheme="minorHAnsi"/>
              </w:rPr>
            </w:pPr>
            <w:r w:rsidRPr="007137B4">
              <w:rPr>
                <w:rFonts w:asciiTheme="minorHAnsi" w:hAnsiTheme="minorHAnsi"/>
              </w:rPr>
              <w:t>C4KX-PWR-750AC-R/2</w:t>
            </w:r>
          </w:p>
        </w:tc>
        <w:tc>
          <w:tcPr>
            <w:tcW w:w="5384" w:type="dxa"/>
            <w:noWrap/>
            <w:hideMark/>
          </w:tcPr>
          <w:p w14:paraId="42D307D2" w14:textId="77777777" w:rsidR="007137B4" w:rsidRPr="007137B4" w:rsidRDefault="007137B4" w:rsidP="007137B4">
            <w:pPr>
              <w:widowControl w:val="0"/>
              <w:rPr>
                <w:rFonts w:asciiTheme="minorHAnsi" w:hAnsiTheme="minorHAnsi"/>
              </w:rPr>
            </w:pPr>
            <w:r w:rsidRPr="007137B4">
              <w:rPr>
                <w:rFonts w:asciiTheme="minorHAnsi" w:hAnsiTheme="minorHAnsi"/>
              </w:rPr>
              <w:t>Catalyst 4500X 750W AC front to back cooling 2nd PWR supply</w:t>
            </w:r>
          </w:p>
        </w:tc>
        <w:tc>
          <w:tcPr>
            <w:tcW w:w="941" w:type="dxa"/>
            <w:noWrap/>
            <w:hideMark/>
          </w:tcPr>
          <w:p w14:paraId="34DFE718" w14:textId="77777777" w:rsidR="007137B4" w:rsidRPr="007137B4" w:rsidRDefault="007137B4" w:rsidP="007137B4">
            <w:pPr>
              <w:widowControl w:val="0"/>
              <w:rPr>
                <w:rFonts w:asciiTheme="minorHAnsi" w:hAnsiTheme="minorHAnsi"/>
              </w:rPr>
            </w:pPr>
          </w:p>
        </w:tc>
        <w:tc>
          <w:tcPr>
            <w:tcW w:w="960" w:type="dxa"/>
            <w:noWrap/>
            <w:hideMark/>
          </w:tcPr>
          <w:p w14:paraId="0CB15B77" w14:textId="77777777" w:rsidR="007137B4" w:rsidRPr="007137B4" w:rsidRDefault="007137B4" w:rsidP="007137B4">
            <w:pPr>
              <w:widowControl w:val="0"/>
              <w:rPr>
                <w:rFonts w:ascii="Calibri" w:hAnsi="Calibri"/>
                <w:sz w:val="24"/>
                <w:szCs w:val="24"/>
              </w:rPr>
            </w:pPr>
          </w:p>
        </w:tc>
      </w:tr>
      <w:tr w:rsidR="007137B4" w:rsidRPr="007137B4" w14:paraId="19251CC2" w14:textId="77777777" w:rsidTr="007137B4">
        <w:trPr>
          <w:trHeight w:val="300"/>
        </w:trPr>
        <w:tc>
          <w:tcPr>
            <w:tcW w:w="535" w:type="dxa"/>
            <w:noWrap/>
            <w:hideMark/>
          </w:tcPr>
          <w:p w14:paraId="48270036"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1B4001B8" w14:textId="77777777" w:rsidR="007137B4" w:rsidRPr="007137B4" w:rsidRDefault="007137B4" w:rsidP="007137B4">
            <w:pPr>
              <w:widowControl w:val="0"/>
              <w:rPr>
                <w:rFonts w:asciiTheme="minorHAnsi" w:hAnsiTheme="minorHAnsi"/>
              </w:rPr>
            </w:pPr>
            <w:r w:rsidRPr="007137B4">
              <w:rPr>
                <w:rFonts w:asciiTheme="minorHAnsi" w:hAnsiTheme="minorHAnsi"/>
              </w:rPr>
              <w:t>C4KX-NM-8SFP+</w:t>
            </w:r>
          </w:p>
        </w:tc>
        <w:tc>
          <w:tcPr>
            <w:tcW w:w="5384" w:type="dxa"/>
            <w:noWrap/>
            <w:hideMark/>
          </w:tcPr>
          <w:p w14:paraId="018EAB1E" w14:textId="77777777" w:rsidR="007137B4" w:rsidRPr="007137B4" w:rsidRDefault="007137B4" w:rsidP="007137B4">
            <w:pPr>
              <w:widowControl w:val="0"/>
              <w:rPr>
                <w:rFonts w:asciiTheme="minorHAnsi" w:hAnsiTheme="minorHAnsi"/>
              </w:rPr>
            </w:pPr>
            <w:r w:rsidRPr="007137B4">
              <w:rPr>
                <w:rFonts w:asciiTheme="minorHAnsi" w:hAnsiTheme="minorHAnsi"/>
              </w:rPr>
              <w:t>Catalyst 4500X 8 Port 10G Network Module</w:t>
            </w:r>
          </w:p>
        </w:tc>
        <w:tc>
          <w:tcPr>
            <w:tcW w:w="941" w:type="dxa"/>
            <w:noWrap/>
            <w:hideMark/>
          </w:tcPr>
          <w:p w14:paraId="59474503" w14:textId="77777777" w:rsidR="007137B4" w:rsidRPr="007137B4" w:rsidRDefault="007137B4" w:rsidP="007137B4">
            <w:pPr>
              <w:widowControl w:val="0"/>
              <w:rPr>
                <w:rFonts w:asciiTheme="minorHAnsi" w:hAnsiTheme="minorHAnsi"/>
              </w:rPr>
            </w:pPr>
          </w:p>
        </w:tc>
        <w:tc>
          <w:tcPr>
            <w:tcW w:w="960" w:type="dxa"/>
            <w:noWrap/>
            <w:hideMark/>
          </w:tcPr>
          <w:p w14:paraId="1E2F56E4" w14:textId="77777777" w:rsidR="007137B4" w:rsidRPr="007137B4" w:rsidRDefault="007137B4" w:rsidP="007137B4">
            <w:pPr>
              <w:widowControl w:val="0"/>
              <w:rPr>
                <w:rFonts w:ascii="Calibri" w:hAnsi="Calibri"/>
                <w:sz w:val="24"/>
                <w:szCs w:val="24"/>
              </w:rPr>
            </w:pPr>
          </w:p>
        </w:tc>
      </w:tr>
      <w:tr w:rsidR="007137B4" w:rsidRPr="007137B4" w14:paraId="0674ACCB" w14:textId="77777777" w:rsidTr="007137B4">
        <w:trPr>
          <w:trHeight w:val="300"/>
        </w:trPr>
        <w:tc>
          <w:tcPr>
            <w:tcW w:w="535" w:type="dxa"/>
            <w:noWrap/>
            <w:hideMark/>
          </w:tcPr>
          <w:p w14:paraId="3FCCED3B"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33B5D776" w14:textId="77777777" w:rsidR="007137B4" w:rsidRPr="007137B4" w:rsidRDefault="007137B4" w:rsidP="007137B4">
            <w:pPr>
              <w:widowControl w:val="0"/>
              <w:rPr>
                <w:rFonts w:asciiTheme="minorHAnsi" w:hAnsiTheme="minorHAnsi"/>
              </w:rPr>
            </w:pPr>
            <w:r w:rsidRPr="007137B4">
              <w:rPr>
                <w:rFonts w:asciiTheme="minorHAnsi" w:hAnsiTheme="minorHAnsi"/>
              </w:rPr>
              <w:t>C4500X-IPB</w:t>
            </w:r>
          </w:p>
        </w:tc>
        <w:tc>
          <w:tcPr>
            <w:tcW w:w="5384" w:type="dxa"/>
            <w:noWrap/>
            <w:hideMark/>
          </w:tcPr>
          <w:p w14:paraId="62179A57" w14:textId="77777777" w:rsidR="007137B4" w:rsidRPr="007137B4" w:rsidRDefault="007137B4" w:rsidP="007137B4">
            <w:pPr>
              <w:widowControl w:val="0"/>
              <w:rPr>
                <w:rFonts w:asciiTheme="minorHAnsi" w:hAnsiTheme="minorHAnsi"/>
              </w:rPr>
            </w:pPr>
            <w:r w:rsidRPr="007137B4">
              <w:rPr>
                <w:rFonts w:asciiTheme="minorHAnsi" w:hAnsiTheme="minorHAnsi"/>
              </w:rPr>
              <w:t>IP Base license for Catalyst 4500-X</w:t>
            </w:r>
          </w:p>
        </w:tc>
        <w:tc>
          <w:tcPr>
            <w:tcW w:w="941" w:type="dxa"/>
            <w:noWrap/>
            <w:hideMark/>
          </w:tcPr>
          <w:p w14:paraId="3E88D898" w14:textId="77777777" w:rsidR="007137B4" w:rsidRPr="007137B4" w:rsidRDefault="007137B4" w:rsidP="007137B4">
            <w:pPr>
              <w:widowControl w:val="0"/>
              <w:rPr>
                <w:rFonts w:asciiTheme="minorHAnsi" w:hAnsiTheme="minorHAnsi"/>
              </w:rPr>
            </w:pPr>
          </w:p>
        </w:tc>
        <w:tc>
          <w:tcPr>
            <w:tcW w:w="960" w:type="dxa"/>
            <w:noWrap/>
            <w:hideMark/>
          </w:tcPr>
          <w:p w14:paraId="22EA02A8" w14:textId="77777777" w:rsidR="007137B4" w:rsidRPr="007137B4" w:rsidRDefault="007137B4" w:rsidP="007137B4">
            <w:pPr>
              <w:widowControl w:val="0"/>
              <w:rPr>
                <w:rFonts w:ascii="Calibri" w:hAnsi="Calibri"/>
                <w:sz w:val="24"/>
                <w:szCs w:val="24"/>
              </w:rPr>
            </w:pPr>
          </w:p>
        </w:tc>
      </w:tr>
      <w:tr w:rsidR="007137B4" w:rsidRPr="007137B4" w14:paraId="3810E4A1" w14:textId="77777777" w:rsidTr="007137B4">
        <w:trPr>
          <w:trHeight w:val="300"/>
        </w:trPr>
        <w:tc>
          <w:tcPr>
            <w:tcW w:w="535" w:type="dxa"/>
            <w:noWrap/>
            <w:hideMark/>
          </w:tcPr>
          <w:p w14:paraId="45159F58"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698EC444" w14:textId="77777777" w:rsidR="007137B4" w:rsidRPr="007137B4" w:rsidRDefault="007137B4" w:rsidP="007137B4">
            <w:pPr>
              <w:widowControl w:val="0"/>
              <w:rPr>
                <w:rFonts w:asciiTheme="minorHAnsi" w:hAnsiTheme="minorHAnsi"/>
              </w:rPr>
            </w:pPr>
            <w:r w:rsidRPr="007137B4">
              <w:rPr>
                <w:rFonts w:asciiTheme="minorHAnsi" w:hAnsiTheme="minorHAnsi"/>
              </w:rPr>
              <w:t>C4KX-NM-BLANK</w:t>
            </w:r>
          </w:p>
        </w:tc>
        <w:tc>
          <w:tcPr>
            <w:tcW w:w="5384" w:type="dxa"/>
            <w:noWrap/>
            <w:hideMark/>
          </w:tcPr>
          <w:p w14:paraId="250C419E" w14:textId="77777777" w:rsidR="007137B4" w:rsidRPr="007137B4" w:rsidRDefault="007137B4" w:rsidP="007137B4">
            <w:pPr>
              <w:widowControl w:val="0"/>
              <w:rPr>
                <w:rFonts w:asciiTheme="minorHAnsi" w:hAnsiTheme="minorHAnsi"/>
              </w:rPr>
            </w:pPr>
            <w:r w:rsidRPr="007137B4">
              <w:rPr>
                <w:rFonts w:asciiTheme="minorHAnsi" w:hAnsiTheme="minorHAnsi"/>
              </w:rPr>
              <w:t>Catalyst 4500X Network Module Blank</w:t>
            </w:r>
          </w:p>
        </w:tc>
        <w:tc>
          <w:tcPr>
            <w:tcW w:w="941" w:type="dxa"/>
            <w:noWrap/>
            <w:hideMark/>
          </w:tcPr>
          <w:p w14:paraId="623E06DD" w14:textId="77777777" w:rsidR="007137B4" w:rsidRPr="007137B4" w:rsidRDefault="007137B4" w:rsidP="007137B4">
            <w:pPr>
              <w:widowControl w:val="0"/>
              <w:rPr>
                <w:rFonts w:asciiTheme="minorHAnsi" w:hAnsiTheme="minorHAnsi"/>
              </w:rPr>
            </w:pPr>
          </w:p>
        </w:tc>
        <w:tc>
          <w:tcPr>
            <w:tcW w:w="960" w:type="dxa"/>
            <w:noWrap/>
            <w:hideMark/>
          </w:tcPr>
          <w:p w14:paraId="009A3C88" w14:textId="77777777" w:rsidR="007137B4" w:rsidRPr="007137B4" w:rsidRDefault="007137B4" w:rsidP="007137B4">
            <w:pPr>
              <w:widowControl w:val="0"/>
              <w:rPr>
                <w:rFonts w:ascii="Calibri" w:hAnsi="Calibri"/>
                <w:sz w:val="24"/>
                <w:szCs w:val="24"/>
              </w:rPr>
            </w:pPr>
          </w:p>
        </w:tc>
      </w:tr>
      <w:tr w:rsidR="007137B4" w:rsidRPr="007137B4" w14:paraId="49C8DD7F" w14:textId="77777777" w:rsidTr="007137B4">
        <w:trPr>
          <w:trHeight w:val="300"/>
        </w:trPr>
        <w:tc>
          <w:tcPr>
            <w:tcW w:w="535" w:type="dxa"/>
            <w:noWrap/>
            <w:hideMark/>
          </w:tcPr>
          <w:p w14:paraId="7B1FC94E" w14:textId="77777777" w:rsidR="007137B4" w:rsidRPr="007137B4" w:rsidRDefault="007137B4" w:rsidP="007137B4">
            <w:pPr>
              <w:widowControl w:val="0"/>
              <w:rPr>
                <w:rFonts w:asciiTheme="minorHAnsi" w:hAnsiTheme="minorHAnsi"/>
              </w:rPr>
            </w:pPr>
            <w:r w:rsidRPr="007137B4">
              <w:rPr>
                <w:rFonts w:asciiTheme="minorHAnsi" w:hAnsiTheme="minorHAnsi"/>
              </w:rPr>
              <w:t>2</w:t>
            </w:r>
          </w:p>
        </w:tc>
        <w:tc>
          <w:tcPr>
            <w:tcW w:w="2070" w:type="dxa"/>
            <w:noWrap/>
            <w:hideMark/>
          </w:tcPr>
          <w:p w14:paraId="0D7AB252" w14:textId="77777777" w:rsidR="007137B4" w:rsidRPr="007137B4" w:rsidRDefault="007137B4" w:rsidP="007137B4">
            <w:pPr>
              <w:widowControl w:val="0"/>
              <w:rPr>
                <w:rFonts w:asciiTheme="minorHAnsi" w:hAnsiTheme="minorHAnsi"/>
              </w:rPr>
            </w:pPr>
            <w:r w:rsidRPr="007137B4">
              <w:rPr>
                <w:rFonts w:asciiTheme="minorHAnsi" w:hAnsiTheme="minorHAnsi"/>
              </w:rPr>
              <w:t>CAB-US515-C15-US</w:t>
            </w:r>
          </w:p>
        </w:tc>
        <w:tc>
          <w:tcPr>
            <w:tcW w:w="5384" w:type="dxa"/>
            <w:noWrap/>
            <w:hideMark/>
          </w:tcPr>
          <w:p w14:paraId="3717A65E" w14:textId="77777777" w:rsidR="007137B4" w:rsidRPr="007137B4" w:rsidRDefault="007137B4" w:rsidP="007137B4">
            <w:pPr>
              <w:widowControl w:val="0"/>
              <w:rPr>
                <w:rFonts w:asciiTheme="minorHAnsi" w:hAnsiTheme="minorHAnsi"/>
              </w:rPr>
            </w:pPr>
            <w:r w:rsidRPr="007137B4">
              <w:rPr>
                <w:rFonts w:asciiTheme="minorHAnsi" w:hAnsiTheme="minorHAnsi"/>
              </w:rPr>
              <w:t>NEMA 5-15 to IEC-C15 8ft US</w:t>
            </w:r>
          </w:p>
        </w:tc>
        <w:tc>
          <w:tcPr>
            <w:tcW w:w="941" w:type="dxa"/>
            <w:noWrap/>
            <w:hideMark/>
          </w:tcPr>
          <w:p w14:paraId="21562EEE" w14:textId="77777777" w:rsidR="007137B4" w:rsidRPr="007137B4" w:rsidRDefault="007137B4" w:rsidP="007137B4">
            <w:pPr>
              <w:widowControl w:val="0"/>
              <w:rPr>
                <w:rFonts w:asciiTheme="minorHAnsi" w:hAnsiTheme="minorHAnsi"/>
              </w:rPr>
            </w:pPr>
          </w:p>
        </w:tc>
        <w:tc>
          <w:tcPr>
            <w:tcW w:w="960" w:type="dxa"/>
            <w:noWrap/>
            <w:hideMark/>
          </w:tcPr>
          <w:p w14:paraId="02531E95" w14:textId="77777777" w:rsidR="007137B4" w:rsidRPr="007137B4" w:rsidRDefault="007137B4" w:rsidP="007137B4">
            <w:pPr>
              <w:widowControl w:val="0"/>
              <w:rPr>
                <w:rFonts w:ascii="Calibri" w:hAnsi="Calibri"/>
                <w:sz w:val="24"/>
                <w:szCs w:val="24"/>
              </w:rPr>
            </w:pPr>
          </w:p>
        </w:tc>
      </w:tr>
      <w:tr w:rsidR="007137B4" w:rsidRPr="007137B4" w14:paraId="2B7C119B" w14:textId="77777777" w:rsidTr="007137B4">
        <w:trPr>
          <w:trHeight w:val="300"/>
        </w:trPr>
        <w:tc>
          <w:tcPr>
            <w:tcW w:w="535" w:type="dxa"/>
            <w:noWrap/>
            <w:hideMark/>
          </w:tcPr>
          <w:p w14:paraId="39E620CA"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4C84B315" w14:textId="77777777" w:rsidR="007137B4" w:rsidRPr="007137B4" w:rsidRDefault="007137B4" w:rsidP="007137B4">
            <w:pPr>
              <w:widowControl w:val="0"/>
              <w:rPr>
                <w:rFonts w:asciiTheme="minorHAnsi" w:hAnsiTheme="minorHAnsi"/>
              </w:rPr>
            </w:pPr>
            <w:r w:rsidRPr="007137B4">
              <w:rPr>
                <w:rFonts w:asciiTheme="minorHAnsi" w:hAnsiTheme="minorHAnsi"/>
              </w:rPr>
              <w:t>S45XUK9-38E</w:t>
            </w:r>
          </w:p>
        </w:tc>
        <w:tc>
          <w:tcPr>
            <w:tcW w:w="5384" w:type="dxa"/>
            <w:noWrap/>
            <w:hideMark/>
          </w:tcPr>
          <w:p w14:paraId="19D71455" w14:textId="77777777" w:rsidR="007137B4" w:rsidRPr="007137B4" w:rsidRDefault="007137B4" w:rsidP="007137B4">
            <w:pPr>
              <w:widowControl w:val="0"/>
              <w:rPr>
                <w:rFonts w:asciiTheme="minorHAnsi" w:hAnsiTheme="minorHAnsi"/>
              </w:rPr>
            </w:pPr>
            <w:r w:rsidRPr="007137B4">
              <w:rPr>
                <w:rFonts w:asciiTheme="minorHAnsi" w:hAnsiTheme="minorHAnsi"/>
              </w:rPr>
              <w:t>CAT4500-X Universal Crypto Image</w:t>
            </w:r>
          </w:p>
        </w:tc>
        <w:tc>
          <w:tcPr>
            <w:tcW w:w="941" w:type="dxa"/>
            <w:noWrap/>
            <w:hideMark/>
          </w:tcPr>
          <w:p w14:paraId="6B33C357" w14:textId="77777777" w:rsidR="007137B4" w:rsidRPr="007137B4" w:rsidRDefault="007137B4" w:rsidP="007137B4">
            <w:pPr>
              <w:widowControl w:val="0"/>
              <w:rPr>
                <w:rFonts w:asciiTheme="minorHAnsi" w:hAnsiTheme="minorHAnsi"/>
              </w:rPr>
            </w:pPr>
          </w:p>
        </w:tc>
        <w:tc>
          <w:tcPr>
            <w:tcW w:w="960" w:type="dxa"/>
            <w:noWrap/>
            <w:hideMark/>
          </w:tcPr>
          <w:p w14:paraId="3BD9BEDE" w14:textId="77777777" w:rsidR="007137B4" w:rsidRPr="007137B4" w:rsidRDefault="007137B4" w:rsidP="007137B4">
            <w:pPr>
              <w:widowControl w:val="0"/>
              <w:rPr>
                <w:rFonts w:ascii="Calibri" w:hAnsi="Calibri"/>
                <w:sz w:val="24"/>
                <w:szCs w:val="24"/>
              </w:rPr>
            </w:pPr>
          </w:p>
        </w:tc>
      </w:tr>
      <w:tr w:rsidR="007137B4" w:rsidRPr="007137B4" w14:paraId="311C0188" w14:textId="77777777" w:rsidTr="007137B4">
        <w:trPr>
          <w:trHeight w:val="300"/>
        </w:trPr>
        <w:tc>
          <w:tcPr>
            <w:tcW w:w="535" w:type="dxa"/>
            <w:noWrap/>
            <w:hideMark/>
          </w:tcPr>
          <w:p w14:paraId="51BC41AC"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3E303F92" w14:textId="77777777" w:rsidR="007137B4" w:rsidRPr="007137B4" w:rsidRDefault="007137B4" w:rsidP="007137B4">
            <w:pPr>
              <w:widowControl w:val="0"/>
              <w:rPr>
                <w:rFonts w:asciiTheme="minorHAnsi" w:hAnsiTheme="minorHAnsi"/>
              </w:rPr>
            </w:pPr>
            <w:r w:rsidRPr="007137B4">
              <w:rPr>
                <w:rFonts w:asciiTheme="minorHAnsi" w:hAnsiTheme="minorHAnsi"/>
              </w:rPr>
              <w:t>WS-C4510R+E</w:t>
            </w:r>
          </w:p>
        </w:tc>
        <w:tc>
          <w:tcPr>
            <w:tcW w:w="5384" w:type="dxa"/>
            <w:noWrap/>
            <w:hideMark/>
          </w:tcPr>
          <w:p w14:paraId="5C03A6F1" w14:textId="77777777" w:rsidR="007137B4" w:rsidRPr="007137B4" w:rsidRDefault="007137B4" w:rsidP="007137B4">
            <w:pPr>
              <w:widowControl w:val="0"/>
              <w:rPr>
                <w:rFonts w:asciiTheme="minorHAnsi" w:hAnsiTheme="minorHAnsi"/>
              </w:rPr>
            </w:pPr>
            <w:r w:rsidRPr="007137B4">
              <w:rPr>
                <w:rFonts w:asciiTheme="minorHAnsi" w:hAnsiTheme="minorHAnsi"/>
              </w:rPr>
              <w:t>Catalyst 4500E 10 slot chassis for 48Gbps/slot, fan, no ps</w:t>
            </w:r>
          </w:p>
        </w:tc>
        <w:tc>
          <w:tcPr>
            <w:tcW w:w="941" w:type="dxa"/>
            <w:noWrap/>
            <w:hideMark/>
          </w:tcPr>
          <w:p w14:paraId="132862C4" w14:textId="77777777" w:rsidR="007137B4" w:rsidRPr="007137B4" w:rsidRDefault="007137B4" w:rsidP="007137B4">
            <w:pPr>
              <w:widowControl w:val="0"/>
              <w:rPr>
                <w:rFonts w:asciiTheme="minorHAnsi" w:hAnsiTheme="minorHAnsi"/>
              </w:rPr>
            </w:pPr>
          </w:p>
        </w:tc>
        <w:tc>
          <w:tcPr>
            <w:tcW w:w="960" w:type="dxa"/>
            <w:noWrap/>
            <w:hideMark/>
          </w:tcPr>
          <w:p w14:paraId="0F61AC4F" w14:textId="77777777" w:rsidR="007137B4" w:rsidRPr="007137B4" w:rsidRDefault="007137B4" w:rsidP="007137B4">
            <w:pPr>
              <w:widowControl w:val="0"/>
              <w:rPr>
                <w:rFonts w:ascii="Calibri" w:hAnsi="Calibri"/>
                <w:sz w:val="24"/>
                <w:szCs w:val="24"/>
              </w:rPr>
            </w:pPr>
          </w:p>
        </w:tc>
      </w:tr>
      <w:tr w:rsidR="007137B4" w:rsidRPr="007137B4" w14:paraId="7EEEA90F" w14:textId="77777777" w:rsidTr="007137B4">
        <w:trPr>
          <w:trHeight w:val="300"/>
        </w:trPr>
        <w:tc>
          <w:tcPr>
            <w:tcW w:w="535" w:type="dxa"/>
            <w:noWrap/>
            <w:hideMark/>
          </w:tcPr>
          <w:p w14:paraId="1A73860A"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5CE9F9FC" w14:textId="77777777" w:rsidR="007137B4" w:rsidRPr="007137B4" w:rsidRDefault="007137B4" w:rsidP="007137B4">
            <w:pPr>
              <w:widowControl w:val="0"/>
              <w:rPr>
                <w:rFonts w:asciiTheme="minorHAnsi" w:hAnsiTheme="minorHAnsi"/>
              </w:rPr>
            </w:pPr>
            <w:r w:rsidRPr="007137B4">
              <w:rPr>
                <w:rFonts w:asciiTheme="minorHAnsi" w:hAnsiTheme="minorHAnsi"/>
              </w:rPr>
              <w:t>S45EUK9-S8-36E</w:t>
            </w:r>
          </w:p>
        </w:tc>
        <w:tc>
          <w:tcPr>
            <w:tcW w:w="5384" w:type="dxa"/>
            <w:noWrap/>
            <w:hideMark/>
          </w:tcPr>
          <w:p w14:paraId="172815E9" w14:textId="77777777" w:rsidR="007137B4" w:rsidRPr="007137B4" w:rsidRDefault="007137B4" w:rsidP="007137B4">
            <w:pPr>
              <w:widowControl w:val="0"/>
              <w:rPr>
                <w:rFonts w:asciiTheme="minorHAnsi" w:hAnsiTheme="minorHAnsi"/>
              </w:rPr>
            </w:pPr>
            <w:r w:rsidRPr="007137B4">
              <w:rPr>
                <w:rFonts w:asciiTheme="minorHAnsi" w:hAnsiTheme="minorHAnsi"/>
              </w:rPr>
              <w:t>CAT4500e SUP8e Universal Crypto Image</w:t>
            </w:r>
          </w:p>
        </w:tc>
        <w:tc>
          <w:tcPr>
            <w:tcW w:w="941" w:type="dxa"/>
            <w:noWrap/>
            <w:hideMark/>
          </w:tcPr>
          <w:p w14:paraId="77DD4B8E" w14:textId="77777777" w:rsidR="007137B4" w:rsidRPr="007137B4" w:rsidRDefault="007137B4" w:rsidP="007137B4">
            <w:pPr>
              <w:widowControl w:val="0"/>
              <w:rPr>
                <w:rFonts w:asciiTheme="minorHAnsi" w:hAnsiTheme="minorHAnsi"/>
              </w:rPr>
            </w:pPr>
          </w:p>
        </w:tc>
        <w:tc>
          <w:tcPr>
            <w:tcW w:w="960" w:type="dxa"/>
            <w:noWrap/>
            <w:hideMark/>
          </w:tcPr>
          <w:p w14:paraId="7FA88476" w14:textId="77777777" w:rsidR="007137B4" w:rsidRPr="007137B4" w:rsidRDefault="007137B4" w:rsidP="007137B4">
            <w:pPr>
              <w:widowControl w:val="0"/>
              <w:rPr>
                <w:rFonts w:ascii="Calibri" w:hAnsi="Calibri"/>
                <w:sz w:val="24"/>
                <w:szCs w:val="24"/>
              </w:rPr>
            </w:pPr>
          </w:p>
        </w:tc>
      </w:tr>
      <w:tr w:rsidR="007137B4" w:rsidRPr="007137B4" w14:paraId="4B7F9B81" w14:textId="77777777" w:rsidTr="007137B4">
        <w:trPr>
          <w:trHeight w:val="300"/>
        </w:trPr>
        <w:tc>
          <w:tcPr>
            <w:tcW w:w="535" w:type="dxa"/>
            <w:noWrap/>
            <w:hideMark/>
          </w:tcPr>
          <w:p w14:paraId="24D8B0F1" w14:textId="77777777" w:rsidR="007137B4" w:rsidRPr="007137B4" w:rsidRDefault="007137B4" w:rsidP="007137B4">
            <w:pPr>
              <w:widowControl w:val="0"/>
              <w:rPr>
                <w:rFonts w:asciiTheme="minorHAnsi" w:hAnsiTheme="minorHAnsi"/>
              </w:rPr>
            </w:pPr>
            <w:r w:rsidRPr="007137B4">
              <w:rPr>
                <w:rFonts w:asciiTheme="minorHAnsi" w:hAnsiTheme="minorHAnsi"/>
              </w:rPr>
              <w:t>6</w:t>
            </w:r>
          </w:p>
        </w:tc>
        <w:tc>
          <w:tcPr>
            <w:tcW w:w="2070" w:type="dxa"/>
            <w:noWrap/>
            <w:hideMark/>
          </w:tcPr>
          <w:p w14:paraId="2808D735" w14:textId="77777777" w:rsidR="007137B4" w:rsidRPr="007137B4" w:rsidRDefault="007137B4" w:rsidP="007137B4">
            <w:pPr>
              <w:widowControl w:val="0"/>
              <w:rPr>
                <w:rFonts w:asciiTheme="minorHAnsi" w:hAnsiTheme="minorHAnsi"/>
              </w:rPr>
            </w:pPr>
            <w:r w:rsidRPr="007137B4">
              <w:rPr>
                <w:rFonts w:asciiTheme="minorHAnsi" w:hAnsiTheme="minorHAnsi"/>
              </w:rPr>
              <w:t>C4K-SLOT-CVR-E</w:t>
            </w:r>
          </w:p>
        </w:tc>
        <w:tc>
          <w:tcPr>
            <w:tcW w:w="5384" w:type="dxa"/>
            <w:noWrap/>
            <w:hideMark/>
          </w:tcPr>
          <w:p w14:paraId="7634D4EE" w14:textId="77777777" w:rsidR="007137B4" w:rsidRPr="007137B4" w:rsidRDefault="007137B4" w:rsidP="007137B4">
            <w:pPr>
              <w:widowControl w:val="0"/>
              <w:rPr>
                <w:rFonts w:asciiTheme="minorHAnsi" w:hAnsiTheme="minorHAnsi"/>
              </w:rPr>
            </w:pPr>
            <w:r w:rsidRPr="007137B4">
              <w:rPr>
                <w:rFonts w:asciiTheme="minorHAnsi" w:hAnsiTheme="minorHAnsi"/>
              </w:rPr>
              <w:t>Catalyst 4500 E-Series Family Slot Cover</w:t>
            </w:r>
          </w:p>
        </w:tc>
        <w:tc>
          <w:tcPr>
            <w:tcW w:w="941" w:type="dxa"/>
            <w:noWrap/>
            <w:hideMark/>
          </w:tcPr>
          <w:p w14:paraId="63D9B601" w14:textId="77777777" w:rsidR="007137B4" w:rsidRPr="007137B4" w:rsidRDefault="007137B4" w:rsidP="007137B4">
            <w:pPr>
              <w:widowControl w:val="0"/>
              <w:rPr>
                <w:rFonts w:asciiTheme="minorHAnsi" w:hAnsiTheme="minorHAnsi"/>
              </w:rPr>
            </w:pPr>
          </w:p>
        </w:tc>
        <w:tc>
          <w:tcPr>
            <w:tcW w:w="960" w:type="dxa"/>
            <w:noWrap/>
            <w:hideMark/>
          </w:tcPr>
          <w:p w14:paraId="322834D5" w14:textId="77777777" w:rsidR="007137B4" w:rsidRPr="007137B4" w:rsidRDefault="007137B4" w:rsidP="007137B4">
            <w:pPr>
              <w:widowControl w:val="0"/>
              <w:rPr>
                <w:rFonts w:ascii="Calibri" w:hAnsi="Calibri"/>
                <w:sz w:val="24"/>
                <w:szCs w:val="24"/>
              </w:rPr>
            </w:pPr>
          </w:p>
        </w:tc>
      </w:tr>
      <w:tr w:rsidR="007137B4" w:rsidRPr="007137B4" w14:paraId="59A352DA" w14:textId="77777777" w:rsidTr="007137B4">
        <w:trPr>
          <w:trHeight w:val="300"/>
        </w:trPr>
        <w:tc>
          <w:tcPr>
            <w:tcW w:w="535" w:type="dxa"/>
            <w:noWrap/>
            <w:hideMark/>
          </w:tcPr>
          <w:p w14:paraId="797D92AE"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61710FD9" w14:textId="77777777" w:rsidR="007137B4" w:rsidRPr="007137B4" w:rsidRDefault="007137B4" w:rsidP="007137B4">
            <w:pPr>
              <w:widowControl w:val="0"/>
              <w:rPr>
                <w:rFonts w:asciiTheme="minorHAnsi" w:hAnsiTheme="minorHAnsi"/>
              </w:rPr>
            </w:pPr>
            <w:r w:rsidRPr="007137B4">
              <w:rPr>
                <w:rFonts w:asciiTheme="minorHAnsi" w:hAnsiTheme="minorHAnsi"/>
              </w:rPr>
              <w:t>C4500E-IPB</w:t>
            </w:r>
          </w:p>
        </w:tc>
        <w:tc>
          <w:tcPr>
            <w:tcW w:w="5384" w:type="dxa"/>
            <w:noWrap/>
            <w:hideMark/>
          </w:tcPr>
          <w:p w14:paraId="4979F4BD" w14:textId="77777777" w:rsidR="007137B4" w:rsidRPr="007137B4" w:rsidRDefault="007137B4" w:rsidP="007137B4">
            <w:pPr>
              <w:widowControl w:val="0"/>
              <w:rPr>
                <w:rFonts w:asciiTheme="minorHAnsi" w:hAnsiTheme="minorHAnsi"/>
              </w:rPr>
            </w:pPr>
            <w:r w:rsidRPr="007137B4">
              <w:rPr>
                <w:rFonts w:asciiTheme="minorHAnsi" w:hAnsiTheme="minorHAnsi"/>
              </w:rPr>
              <w:t>Paper IP Base License</w:t>
            </w:r>
          </w:p>
        </w:tc>
        <w:tc>
          <w:tcPr>
            <w:tcW w:w="941" w:type="dxa"/>
            <w:noWrap/>
            <w:hideMark/>
          </w:tcPr>
          <w:p w14:paraId="66AEC8A1" w14:textId="77777777" w:rsidR="007137B4" w:rsidRPr="007137B4" w:rsidRDefault="007137B4" w:rsidP="007137B4">
            <w:pPr>
              <w:widowControl w:val="0"/>
              <w:rPr>
                <w:rFonts w:asciiTheme="minorHAnsi" w:hAnsiTheme="minorHAnsi"/>
              </w:rPr>
            </w:pPr>
          </w:p>
        </w:tc>
        <w:tc>
          <w:tcPr>
            <w:tcW w:w="960" w:type="dxa"/>
            <w:noWrap/>
            <w:hideMark/>
          </w:tcPr>
          <w:p w14:paraId="5A53BDC0" w14:textId="77777777" w:rsidR="007137B4" w:rsidRPr="007137B4" w:rsidRDefault="007137B4" w:rsidP="007137B4">
            <w:pPr>
              <w:widowControl w:val="0"/>
              <w:rPr>
                <w:rFonts w:ascii="Calibri" w:hAnsi="Calibri"/>
                <w:sz w:val="24"/>
                <w:szCs w:val="24"/>
              </w:rPr>
            </w:pPr>
          </w:p>
        </w:tc>
      </w:tr>
      <w:tr w:rsidR="007137B4" w:rsidRPr="007137B4" w14:paraId="004DA428" w14:textId="77777777" w:rsidTr="007137B4">
        <w:trPr>
          <w:trHeight w:val="300"/>
        </w:trPr>
        <w:tc>
          <w:tcPr>
            <w:tcW w:w="535" w:type="dxa"/>
            <w:noWrap/>
            <w:hideMark/>
          </w:tcPr>
          <w:p w14:paraId="69AE68CF"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62F7B174" w14:textId="77777777" w:rsidR="007137B4" w:rsidRPr="007137B4" w:rsidRDefault="007137B4" w:rsidP="007137B4">
            <w:pPr>
              <w:widowControl w:val="0"/>
              <w:rPr>
                <w:rFonts w:asciiTheme="minorHAnsi" w:hAnsiTheme="minorHAnsi"/>
              </w:rPr>
            </w:pPr>
            <w:r w:rsidRPr="007137B4">
              <w:rPr>
                <w:rFonts w:asciiTheme="minorHAnsi" w:hAnsiTheme="minorHAnsi"/>
              </w:rPr>
              <w:t>WS-X45-SUP8-E</w:t>
            </w:r>
          </w:p>
        </w:tc>
        <w:tc>
          <w:tcPr>
            <w:tcW w:w="5384" w:type="dxa"/>
            <w:noWrap/>
            <w:hideMark/>
          </w:tcPr>
          <w:p w14:paraId="535F8A54" w14:textId="77777777" w:rsidR="007137B4" w:rsidRPr="007137B4" w:rsidRDefault="007137B4" w:rsidP="007137B4">
            <w:pPr>
              <w:widowControl w:val="0"/>
              <w:rPr>
                <w:rFonts w:asciiTheme="minorHAnsi" w:hAnsiTheme="minorHAnsi"/>
              </w:rPr>
            </w:pPr>
            <w:r w:rsidRPr="007137B4">
              <w:rPr>
                <w:rFonts w:asciiTheme="minorHAnsi" w:hAnsiTheme="minorHAnsi"/>
              </w:rPr>
              <w:t>Catalyst 4500 E-Series Supervisor 8-E</w:t>
            </w:r>
          </w:p>
        </w:tc>
        <w:tc>
          <w:tcPr>
            <w:tcW w:w="941" w:type="dxa"/>
            <w:noWrap/>
            <w:hideMark/>
          </w:tcPr>
          <w:p w14:paraId="134A9488" w14:textId="77777777" w:rsidR="007137B4" w:rsidRPr="007137B4" w:rsidRDefault="007137B4" w:rsidP="007137B4">
            <w:pPr>
              <w:widowControl w:val="0"/>
              <w:rPr>
                <w:rFonts w:asciiTheme="minorHAnsi" w:hAnsiTheme="minorHAnsi"/>
              </w:rPr>
            </w:pPr>
          </w:p>
        </w:tc>
        <w:tc>
          <w:tcPr>
            <w:tcW w:w="960" w:type="dxa"/>
            <w:noWrap/>
            <w:hideMark/>
          </w:tcPr>
          <w:p w14:paraId="2F30DAFB" w14:textId="77777777" w:rsidR="007137B4" w:rsidRPr="007137B4" w:rsidRDefault="007137B4" w:rsidP="007137B4">
            <w:pPr>
              <w:widowControl w:val="0"/>
              <w:rPr>
                <w:rFonts w:ascii="Calibri" w:hAnsi="Calibri"/>
                <w:sz w:val="24"/>
                <w:szCs w:val="24"/>
              </w:rPr>
            </w:pPr>
          </w:p>
        </w:tc>
      </w:tr>
      <w:tr w:rsidR="007137B4" w:rsidRPr="007137B4" w14:paraId="1DD2C6BA" w14:textId="77777777" w:rsidTr="007137B4">
        <w:trPr>
          <w:trHeight w:val="300"/>
        </w:trPr>
        <w:tc>
          <w:tcPr>
            <w:tcW w:w="535" w:type="dxa"/>
            <w:noWrap/>
            <w:hideMark/>
          </w:tcPr>
          <w:p w14:paraId="3D9F4542"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2230CDB2" w14:textId="77777777" w:rsidR="007137B4" w:rsidRPr="007137B4" w:rsidRDefault="007137B4" w:rsidP="007137B4">
            <w:pPr>
              <w:widowControl w:val="0"/>
              <w:rPr>
                <w:rFonts w:asciiTheme="minorHAnsi" w:hAnsiTheme="minorHAnsi"/>
              </w:rPr>
            </w:pPr>
            <w:r w:rsidRPr="007137B4">
              <w:rPr>
                <w:rFonts w:asciiTheme="minorHAnsi" w:hAnsiTheme="minorHAnsi"/>
              </w:rPr>
              <w:t>WS-X45-SUP8-E/2</w:t>
            </w:r>
          </w:p>
        </w:tc>
        <w:tc>
          <w:tcPr>
            <w:tcW w:w="5384" w:type="dxa"/>
            <w:noWrap/>
            <w:hideMark/>
          </w:tcPr>
          <w:p w14:paraId="454FE9EC" w14:textId="77777777" w:rsidR="007137B4" w:rsidRPr="007137B4" w:rsidRDefault="007137B4" w:rsidP="007137B4">
            <w:pPr>
              <w:widowControl w:val="0"/>
              <w:rPr>
                <w:rFonts w:asciiTheme="minorHAnsi" w:hAnsiTheme="minorHAnsi"/>
              </w:rPr>
            </w:pPr>
            <w:r w:rsidRPr="007137B4">
              <w:rPr>
                <w:rFonts w:asciiTheme="minorHAnsi" w:hAnsiTheme="minorHAnsi"/>
              </w:rPr>
              <w:t>Catalyst 4500 E-Series Redundant Supervisor 8-E</w:t>
            </w:r>
          </w:p>
        </w:tc>
        <w:tc>
          <w:tcPr>
            <w:tcW w:w="941" w:type="dxa"/>
            <w:noWrap/>
            <w:hideMark/>
          </w:tcPr>
          <w:p w14:paraId="25CDEEC8" w14:textId="77777777" w:rsidR="007137B4" w:rsidRPr="007137B4" w:rsidRDefault="007137B4" w:rsidP="007137B4">
            <w:pPr>
              <w:widowControl w:val="0"/>
              <w:rPr>
                <w:rFonts w:asciiTheme="minorHAnsi" w:hAnsiTheme="minorHAnsi"/>
              </w:rPr>
            </w:pPr>
          </w:p>
        </w:tc>
        <w:tc>
          <w:tcPr>
            <w:tcW w:w="960" w:type="dxa"/>
            <w:noWrap/>
            <w:hideMark/>
          </w:tcPr>
          <w:p w14:paraId="684E45A5" w14:textId="77777777" w:rsidR="007137B4" w:rsidRPr="007137B4" w:rsidRDefault="007137B4" w:rsidP="007137B4">
            <w:pPr>
              <w:widowControl w:val="0"/>
              <w:rPr>
                <w:rFonts w:ascii="Calibri" w:hAnsi="Calibri"/>
                <w:sz w:val="24"/>
                <w:szCs w:val="24"/>
              </w:rPr>
            </w:pPr>
          </w:p>
        </w:tc>
      </w:tr>
      <w:tr w:rsidR="007137B4" w:rsidRPr="007137B4" w14:paraId="02E7BCC1" w14:textId="77777777" w:rsidTr="007137B4">
        <w:trPr>
          <w:trHeight w:val="300"/>
        </w:trPr>
        <w:tc>
          <w:tcPr>
            <w:tcW w:w="535" w:type="dxa"/>
            <w:noWrap/>
            <w:hideMark/>
          </w:tcPr>
          <w:p w14:paraId="3A1E83BF" w14:textId="77777777" w:rsidR="007137B4" w:rsidRPr="007137B4" w:rsidRDefault="007137B4" w:rsidP="007137B4">
            <w:pPr>
              <w:widowControl w:val="0"/>
              <w:rPr>
                <w:rFonts w:asciiTheme="minorHAnsi" w:hAnsiTheme="minorHAnsi"/>
              </w:rPr>
            </w:pPr>
            <w:r w:rsidRPr="007137B4">
              <w:rPr>
                <w:rFonts w:asciiTheme="minorHAnsi" w:hAnsiTheme="minorHAnsi"/>
              </w:rPr>
              <w:lastRenderedPageBreak/>
              <w:t>1</w:t>
            </w:r>
          </w:p>
        </w:tc>
        <w:tc>
          <w:tcPr>
            <w:tcW w:w="2070" w:type="dxa"/>
            <w:noWrap/>
            <w:hideMark/>
          </w:tcPr>
          <w:p w14:paraId="3FB0F660" w14:textId="77777777" w:rsidR="007137B4" w:rsidRPr="007137B4" w:rsidRDefault="007137B4" w:rsidP="007137B4">
            <w:pPr>
              <w:widowControl w:val="0"/>
              <w:rPr>
                <w:rFonts w:asciiTheme="minorHAnsi" w:hAnsiTheme="minorHAnsi"/>
              </w:rPr>
            </w:pPr>
            <w:r w:rsidRPr="007137B4">
              <w:rPr>
                <w:rFonts w:asciiTheme="minorHAnsi" w:hAnsiTheme="minorHAnsi"/>
              </w:rPr>
              <w:t>WS-X4748-RJ45-E</w:t>
            </w:r>
          </w:p>
        </w:tc>
        <w:tc>
          <w:tcPr>
            <w:tcW w:w="5384" w:type="dxa"/>
            <w:noWrap/>
            <w:hideMark/>
          </w:tcPr>
          <w:p w14:paraId="02E89F5D" w14:textId="77777777" w:rsidR="007137B4" w:rsidRPr="007137B4" w:rsidRDefault="007137B4" w:rsidP="007137B4">
            <w:pPr>
              <w:widowControl w:val="0"/>
              <w:rPr>
                <w:rFonts w:asciiTheme="minorHAnsi" w:hAnsiTheme="minorHAnsi"/>
              </w:rPr>
            </w:pPr>
            <w:r w:rsidRPr="007137B4">
              <w:rPr>
                <w:rFonts w:asciiTheme="minorHAnsi" w:hAnsiTheme="minorHAnsi"/>
              </w:rPr>
              <w:t>Catalyst 4500 E-Series 48-Port 10/100/1000 Non-Blocking</w:t>
            </w:r>
          </w:p>
        </w:tc>
        <w:tc>
          <w:tcPr>
            <w:tcW w:w="941" w:type="dxa"/>
            <w:noWrap/>
            <w:hideMark/>
          </w:tcPr>
          <w:p w14:paraId="31366823" w14:textId="77777777" w:rsidR="007137B4" w:rsidRPr="007137B4" w:rsidRDefault="007137B4" w:rsidP="007137B4">
            <w:pPr>
              <w:widowControl w:val="0"/>
              <w:rPr>
                <w:rFonts w:asciiTheme="minorHAnsi" w:hAnsiTheme="minorHAnsi"/>
              </w:rPr>
            </w:pPr>
          </w:p>
        </w:tc>
        <w:tc>
          <w:tcPr>
            <w:tcW w:w="960" w:type="dxa"/>
            <w:noWrap/>
            <w:hideMark/>
          </w:tcPr>
          <w:p w14:paraId="0F45C6C9" w14:textId="77777777" w:rsidR="007137B4" w:rsidRPr="007137B4" w:rsidRDefault="007137B4" w:rsidP="007137B4">
            <w:pPr>
              <w:widowControl w:val="0"/>
              <w:rPr>
                <w:rFonts w:ascii="Calibri" w:hAnsi="Calibri"/>
                <w:sz w:val="24"/>
                <w:szCs w:val="24"/>
              </w:rPr>
            </w:pPr>
          </w:p>
        </w:tc>
      </w:tr>
      <w:tr w:rsidR="007137B4" w:rsidRPr="007137B4" w14:paraId="614DAB2C" w14:textId="77777777" w:rsidTr="007137B4">
        <w:trPr>
          <w:trHeight w:val="300"/>
        </w:trPr>
        <w:tc>
          <w:tcPr>
            <w:tcW w:w="535" w:type="dxa"/>
            <w:noWrap/>
            <w:hideMark/>
          </w:tcPr>
          <w:p w14:paraId="0F40E047" w14:textId="77777777" w:rsidR="007137B4" w:rsidRPr="007137B4" w:rsidRDefault="007137B4" w:rsidP="007137B4">
            <w:pPr>
              <w:widowControl w:val="0"/>
              <w:rPr>
                <w:rFonts w:asciiTheme="minorHAnsi" w:hAnsiTheme="minorHAnsi"/>
              </w:rPr>
            </w:pPr>
            <w:r w:rsidRPr="007137B4">
              <w:rPr>
                <w:rFonts w:asciiTheme="minorHAnsi" w:hAnsiTheme="minorHAnsi"/>
              </w:rPr>
              <w:t>2</w:t>
            </w:r>
          </w:p>
        </w:tc>
        <w:tc>
          <w:tcPr>
            <w:tcW w:w="2070" w:type="dxa"/>
            <w:noWrap/>
            <w:hideMark/>
          </w:tcPr>
          <w:p w14:paraId="46E8C50F" w14:textId="77777777" w:rsidR="007137B4" w:rsidRPr="007137B4" w:rsidRDefault="007137B4" w:rsidP="007137B4">
            <w:pPr>
              <w:widowControl w:val="0"/>
              <w:rPr>
                <w:rFonts w:asciiTheme="minorHAnsi" w:hAnsiTheme="minorHAnsi"/>
              </w:rPr>
            </w:pPr>
            <w:r w:rsidRPr="007137B4">
              <w:rPr>
                <w:rFonts w:asciiTheme="minorHAnsi" w:hAnsiTheme="minorHAnsi"/>
              </w:rPr>
              <w:t>WS-X4712-SFP+E</w:t>
            </w:r>
          </w:p>
        </w:tc>
        <w:tc>
          <w:tcPr>
            <w:tcW w:w="5384" w:type="dxa"/>
            <w:noWrap/>
            <w:hideMark/>
          </w:tcPr>
          <w:p w14:paraId="6ADCA2F1" w14:textId="77777777" w:rsidR="007137B4" w:rsidRPr="007137B4" w:rsidRDefault="007137B4" w:rsidP="007137B4">
            <w:pPr>
              <w:widowControl w:val="0"/>
              <w:rPr>
                <w:rFonts w:asciiTheme="minorHAnsi" w:hAnsiTheme="minorHAnsi"/>
              </w:rPr>
            </w:pPr>
            <w:r w:rsidRPr="007137B4">
              <w:rPr>
                <w:rFonts w:asciiTheme="minorHAnsi" w:hAnsiTheme="minorHAnsi"/>
              </w:rPr>
              <w:t>Catalyst 4500 E-Series 12-Port 10GbE (SFP+)</w:t>
            </w:r>
          </w:p>
        </w:tc>
        <w:tc>
          <w:tcPr>
            <w:tcW w:w="941" w:type="dxa"/>
            <w:noWrap/>
            <w:hideMark/>
          </w:tcPr>
          <w:p w14:paraId="2D63F73B" w14:textId="77777777" w:rsidR="007137B4" w:rsidRPr="007137B4" w:rsidRDefault="007137B4" w:rsidP="007137B4">
            <w:pPr>
              <w:widowControl w:val="0"/>
              <w:rPr>
                <w:rFonts w:asciiTheme="minorHAnsi" w:hAnsiTheme="minorHAnsi"/>
              </w:rPr>
            </w:pPr>
          </w:p>
        </w:tc>
        <w:tc>
          <w:tcPr>
            <w:tcW w:w="960" w:type="dxa"/>
            <w:noWrap/>
            <w:hideMark/>
          </w:tcPr>
          <w:p w14:paraId="6F1059B0" w14:textId="77777777" w:rsidR="007137B4" w:rsidRPr="007137B4" w:rsidRDefault="007137B4" w:rsidP="007137B4">
            <w:pPr>
              <w:widowControl w:val="0"/>
              <w:rPr>
                <w:rFonts w:ascii="Calibri" w:hAnsi="Calibri"/>
                <w:sz w:val="24"/>
                <w:szCs w:val="24"/>
              </w:rPr>
            </w:pPr>
          </w:p>
        </w:tc>
      </w:tr>
      <w:tr w:rsidR="007137B4" w:rsidRPr="007137B4" w14:paraId="40E84A70" w14:textId="77777777" w:rsidTr="007137B4">
        <w:trPr>
          <w:trHeight w:val="300"/>
        </w:trPr>
        <w:tc>
          <w:tcPr>
            <w:tcW w:w="535" w:type="dxa"/>
            <w:noWrap/>
            <w:hideMark/>
          </w:tcPr>
          <w:p w14:paraId="7BACA919"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29E0166D" w14:textId="77777777" w:rsidR="007137B4" w:rsidRPr="007137B4" w:rsidRDefault="007137B4" w:rsidP="007137B4">
            <w:pPr>
              <w:widowControl w:val="0"/>
              <w:rPr>
                <w:rFonts w:asciiTheme="minorHAnsi" w:hAnsiTheme="minorHAnsi"/>
              </w:rPr>
            </w:pPr>
            <w:r w:rsidRPr="007137B4">
              <w:rPr>
                <w:rFonts w:asciiTheme="minorHAnsi" w:hAnsiTheme="minorHAnsi"/>
              </w:rPr>
              <w:t>PWR-C45-4200ACV</w:t>
            </w:r>
          </w:p>
        </w:tc>
        <w:tc>
          <w:tcPr>
            <w:tcW w:w="5384" w:type="dxa"/>
            <w:noWrap/>
            <w:hideMark/>
          </w:tcPr>
          <w:p w14:paraId="14C90E45" w14:textId="77777777" w:rsidR="007137B4" w:rsidRPr="007137B4" w:rsidRDefault="007137B4" w:rsidP="007137B4">
            <w:pPr>
              <w:widowControl w:val="0"/>
              <w:rPr>
                <w:rFonts w:asciiTheme="minorHAnsi" w:hAnsiTheme="minorHAnsi"/>
              </w:rPr>
            </w:pPr>
            <w:r w:rsidRPr="007137B4">
              <w:rPr>
                <w:rFonts w:asciiTheme="minorHAnsi" w:hAnsiTheme="minorHAnsi"/>
              </w:rPr>
              <w:t>Catalyst 4500 4200W AC dual input Power Supply (Data + PoE)</w:t>
            </w:r>
          </w:p>
        </w:tc>
        <w:tc>
          <w:tcPr>
            <w:tcW w:w="941" w:type="dxa"/>
            <w:noWrap/>
            <w:hideMark/>
          </w:tcPr>
          <w:p w14:paraId="0035292A" w14:textId="77777777" w:rsidR="007137B4" w:rsidRPr="007137B4" w:rsidRDefault="007137B4" w:rsidP="007137B4">
            <w:pPr>
              <w:widowControl w:val="0"/>
              <w:rPr>
                <w:rFonts w:asciiTheme="minorHAnsi" w:hAnsiTheme="minorHAnsi"/>
              </w:rPr>
            </w:pPr>
          </w:p>
        </w:tc>
        <w:tc>
          <w:tcPr>
            <w:tcW w:w="960" w:type="dxa"/>
            <w:noWrap/>
            <w:hideMark/>
          </w:tcPr>
          <w:p w14:paraId="1278D74C" w14:textId="77777777" w:rsidR="007137B4" w:rsidRPr="007137B4" w:rsidRDefault="007137B4" w:rsidP="007137B4">
            <w:pPr>
              <w:widowControl w:val="0"/>
              <w:rPr>
                <w:rFonts w:ascii="Calibri" w:hAnsi="Calibri"/>
                <w:sz w:val="24"/>
                <w:szCs w:val="24"/>
              </w:rPr>
            </w:pPr>
          </w:p>
        </w:tc>
      </w:tr>
      <w:tr w:rsidR="007137B4" w:rsidRPr="007137B4" w14:paraId="363891BF" w14:textId="77777777" w:rsidTr="007137B4">
        <w:trPr>
          <w:trHeight w:val="300"/>
        </w:trPr>
        <w:tc>
          <w:tcPr>
            <w:tcW w:w="535" w:type="dxa"/>
            <w:noWrap/>
            <w:hideMark/>
          </w:tcPr>
          <w:p w14:paraId="2A7C8C01" w14:textId="77777777" w:rsidR="007137B4" w:rsidRPr="007137B4" w:rsidRDefault="007137B4" w:rsidP="007137B4">
            <w:pPr>
              <w:widowControl w:val="0"/>
              <w:rPr>
                <w:rFonts w:asciiTheme="minorHAnsi" w:hAnsiTheme="minorHAnsi"/>
              </w:rPr>
            </w:pPr>
            <w:r w:rsidRPr="007137B4">
              <w:rPr>
                <w:rFonts w:asciiTheme="minorHAnsi" w:hAnsiTheme="minorHAnsi"/>
              </w:rPr>
              <w:t>4</w:t>
            </w:r>
          </w:p>
        </w:tc>
        <w:tc>
          <w:tcPr>
            <w:tcW w:w="2070" w:type="dxa"/>
            <w:noWrap/>
            <w:hideMark/>
          </w:tcPr>
          <w:p w14:paraId="0713BBD6" w14:textId="77777777" w:rsidR="007137B4" w:rsidRPr="007137B4" w:rsidRDefault="007137B4" w:rsidP="007137B4">
            <w:pPr>
              <w:widowControl w:val="0"/>
              <w:rPr>
                <w:rFonts w:asciiTheme="minorHAnsi" w:hAnsiTheme="minorHAnsi"/>
              </w:rPr>
            </w:pPr>
            <w:r w:rsidRPr="007137B4">
              <w:rPr>
                <w:rFonts w:asciiTheme="minorHAnsi" w:hAnsiTheme="minorHAnsi"/>
              </w:rPr>
              <w:t>CAB-US515P-C19-US</w:t>
            </w:r>
          </w:p>
        </w:tc>
        <w:tc>
          <w:tcPr>
            <w:tcW w:w="5384" w:type="dxa"/>
            <w:noWrap/>
            <w:hideMark/>
          </w:tcPr>
          <w:p w14:paraId="1B19C06F" w14:textId="77777777" w:rsidR="007137B4" w:rsidRPr="007137B4" w:rsidRDefault="007137B4" w:rsidP="007137B4">
            <w:pPr>
              <w:widowControl w:val="0"/>
              <w:rPr>
                <w:rFonts w:asciiTheme="minorHAnsi" w:hAnsiTheme="minorHAnsi"/>
              </w:rPr>
            </w:pPr>
            <w:r w:rsidRPr="007137B4">
              <w:rPr>
                <w:rFonts w:asciiTheme="minorHAnsi" w:hAnsiTheme="minorHAnsi"/>
              </w:rPr>
              <w:t>NEMA 5-15 to IEC-C19 13ft US</w:t>
            </w:r>
          </w:p>
        </w:tc>
        <w:tc>
          <w:tcPr>
            <w:tcW w:w="941" w:type="dxa"/>
            <w:noWrap/>
            <w:hideMark/>
          </w:tcPr>
          <w:p w14:paraId="45F824EF" w14:textId="77777777" w:rsidR="007137B4" w:rsidRPr="007137B4" w:rsidRDefault="007137B4" w:rsidP="007137B4">
            <w:pPr>
              <w:widowControl w:val="0"/>
              <w:rPr>
                <w:rFonts w:asciiTheme="minorHAnsi" w:hAnsiTheme="minorHAnsi"/>
              </w:rPr>
            </w:pPr>
          </w:p>
        </w:tc>
        <w:tc>
          <w:tcPr>
            <w:tcW w:w="960" w:type="dxa"/>
            <w:noWrap/>
            <w:hideMark/>
          </w:tcPr>
          <w:p w14:paraId="5BADD105" w14:textId="77777777" w:rsidR="007137B4" w:rsidRPr="007137B4" w:rsidRDefault="007137B4" w:rsidP="007137B4">
            <w:pPr>
              <w:widowControl w:val="0"/>
              <w:rPr>
                <w:rFonts w:ascii="Calibri" w:hAnsi="Calibri"/>
                <w:sz w:val="24"/>
                <w:szCs w:val="24"/>
              </w:rPr>
            </w:pPr>
          </w:p>
        </w:tc>
      </w:tr>
      <w:tr w:rsidR="007137B4" w:rsidRPr="007137B4" w14:paraId="6207C582" w14:textId="77777777" w:rsidTr="007137B4">
        <w:trPr>
          <w:trHeight w:val="300"/>
        </w:trPr>
        <w:tc>
          <w:tcPr>
            <w:tcW w:w="535" w:type="dxa"/>
            <w:noWrap/>
            <w:hideMark/>
          </w:tcPr>
          <w:p w14:paraId="333C1990"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23AD869A" w14:textId="77777777" w:rsidR="007137B4" w:rsidRPr="007137B4" w:rsidRDefault="007137B4" w:rsidP="007137B4">
            <w:pPr>
              <w:widowControl w:val="0"/>
              <w:rPr>
                <w:rFonts w:asciiTheme="minorHAnsi" w:hAnsiTheme="minorHAnsi"/>
              </w:rPr>
            </w:pPr>
            <w:r w:rsidRPr="007137B4">
              <w:rPr>
                <w:rFonts w:asciiTheme="minorHAnsi" w:hAnsiTheme="minorHAnsi"/>
              </w:rPr>
              <w:t>PWR-C45-4200ACV/2</w:t>
            </w:r>
          </w:p>
        </w:tc>
        <w:tc>
          <w:tcPr>
            <w:tcW w:w="5384" w:type="dxa"/>
            <w:noWrap/>
            <w:hideMark/>
          </w:tcPr>
          <w:p w14:paraId="53117AE4" w14:textId="77777777" w:rsidR="007137B4" w:rsidRPr="007137B4" w:rsidRDefault="007137B4" w:rsidP="007137B4">
            <w:pPr>
              <w:widowControl w:val="0"/>
              <w:rPr>
                <w:rFonts w:asciiTheme="minorHAnsi" w:hAnsiTheme="minorHAnsi"/>
              </w:rPr>
            </w:pPr>
            <w:r w:rsidRPr="007137B4">
              <w:rPr>
                <w:rFonts w:asciiTheme="minorHAnsi" w:hAnsiTheme="minorHAnsi"/>
              </w:rPr>
              <w:t>Catalyst 4500 4200W AC dual input Power Supply (Data + PoE)</w:t>
            </w:r>
          </w:p>
        </w:tc>
        <w:tc>
          <w:tcPr>
            <w:tcW w:w="941" w:type="dxa"/>
            <w:noWrap/>
            <w:hideMark/>
          </w:tcPr>
          <w:p w14:paraId="60A45877" w14:textId="77777777" w:rsidR="007137B4" w:rsidRPr="007137B4" w:rsidRDefault="007137B4" w:rsidP="007137B4">
            <w:pPr>
              <w:widowControl w:val="0"/>
              <w:rPr>
                <w:rFonts w:asciiTheme="minorHAnsi" w:hAnsiTheme="minorHAnsi"/>
              </w:rPr>
            </w:pPr>
          </w:p>
        </w:tc>
        <w:tc>
          <w:tcPr>
            <w:tcW w:w="960" w:type="dxa"/>
            <w:noWrap/>
            <w:hideMark/>
          </w:tcPr>
          <w:p w14:paraId="1BE2ACB1" w14:textId="77777777" w:rsidR="007137B4" w:rsidRPr="007137B4" w:rsidRDefault="007137B4" w:rsidP="007137B4">
            <w:pPr>
              <w:widowControl w:val="0"/>
              <w:rPr>
                <w:rFonts w:ascii="Calibri" w:hAnsi="Calibri"/>
                <w:sz w:val="24"/>
                <w:szCs w:val="24"/>
              </w:rPr>
            </w:pPr>
          </w:p>
        </w:tc>
      </w:tr>
      <w:tr w:rsidR="007137B4" w:rsidRPr="007137B4" w14:paraId="5A3AED0C" w14:textId="77777777" w:rsidTr="007137B4">
        <w:trPr>
          <w:trHeight w:val="300"/>
        </w:trPr>
        <w:tc>
          <w:tcPr>
            <w:tcW w:w="535" w:type="dxa"/>
            <w:noWrap/>
            <w:hideMark/>
          </w:tcPr>
          <w:p w14:paraId="5F3109CE"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77520E28" w14:textId="77777777" w:rsidR="007137B4" w:rsidRPr="007137B4" w:rsidRDefault="007137B4" w:rsidP="007137B4">
            <w:pPr>
              <w:widowControl w:val="0"/>
              <w:rPr>
                <w:rFonts w:asciiTheme="minorHAnsi" w:hAnsiTheme="minorHAnsi"/>
              </w:rPr>
            </w:pPr>
            <w:r w:rsidRPr="007137B4">
              <w:rPr>
                <w:rFonts w:asciiTheme="minorHAnsi" w:hAnsiTheme="minorHAnsi"/>
              </w:rPr>
              <w:t xml:space="preserve">CON-SNT-C4510R+E </w:t>
            </w:r>
          </w:p>
        </w:tc>
        <w:tc>
          <w:tcPr>
            <w:tcW w:w="5384" w:type="dxa"/>
            <w:noWrap/>
            <w:hideMark/>
          </w:tcPr>
          <w:p w14:paraId="21F60B12" w14:textId="77777777" w:rsidR="007137B4" w:rsidRPr="007137B4" w:rsidRDefault="007137B4" w:rsidP="007137B4">
            <w:pPr>
              <w:widowControl w:val="0"/>
              <w:rPr>
                <w:rFonts w:asciiTheme="minorHAnsi" w:hAnsiTheme="minorHAnsi"/>
              </w:rPr>
            </w:pPr>
            <w:r w:rsidRPr="007137B4">
              <w:rPr>
                <w:rFonts w:asciiTheme="minorHAnsi" w:hAnsiTheme="minorHAnsi"/>
              </w:rPr>
              <w:t>SNTC-8X5XNBD Catalyst 4500E 10 slot chassis for 48Gbp -60 months</w:t>
            </w:r>
          </w:p>
        </w:tc>
        <w:tc>
          <w:tcPr>
            <w:tcW w:w="941" w:type="dxa"/>
            <w:noWrap/>
            <w:hideMark/>
          </w:tcPr>
          <w:p w14:paraId="771372CC" w14:textId="77777777" w:rsidR="007137B4" w:rsidRPr="007137B4" w:rsidRDefault="007137B4" w:rsidP="007137B4">
            <w:pPr>
              <w:widowControl w:val="0"/>
              <w:rPr>
                <w:rFonts w:asciiTheme="minorHAnsi" w:hAnsiTheme="minorHAnsi"/>
              </w:rPr>
            </w:pPr>
          </w:p>
        </w:tc>
        <w:tc>
          <w:tcPr>
            <w:tcW w:w="960" w:type="dxa"/>
            <w:noWrap/>
            <w:hideMark/>
          </w:tcPr>
          <w:p w14:paraId="40280454" w14:textId="77777777" w:rsidR="007137B4" w:rsidRPr="007137B4" w:rsidRDefault="007137B4" w:rsidP="007137B4">
            <w:pPr>
              <w:widowControl w:val="0"/>
              <w:rPr>
                <w:rFonts w:ascii="Calibri" w:hAnsi="Calibri"/>
                <w:sz w:val="24"/>
                <w:szCs w:val="24"/>
              </w:rPr>
            </w:pPr>
          </w:p>
        </w:tc>
      </w:tr>
      <w:tr w:rsidR="007137B4" w:rsidRPr="007137B4" w14:paraId="41CB570D" w14:textId="77777777" w:rsidTr="007137B4">
        <w:trPr>
          <w:trHeight w:val="300"/>
        </w:trPr>
        <w:tc>
          <w:tcPr>
            <w:tcW w:w="535" w:type="dxa"/>
            <w:noWrap/>
            <w:hideMark/>
          </w:tcPr>
          <w:p w14:paraId="21A4B9BB" w14:textId="77777777" w:rsidR="007137B4" w:rsidRPr="007137B4" w:rsidRDefault="007137B4" w:rsidP="007137B4">
            <w:pPr>
              <w:widowControl w:val="0"/>
              <w:rPr>
                <w:rFonts w:asciiTheme="minorHAnsi" w:hAnsiTheme="minorHAnsi"/>
              </w:rPr>
            </w:pPr>
          </w:p>
        </w:tc>
        <w:tc>
          <w:tcPr>
            <w:tcW w:w="2070" w:type="dxa"/>
            <w:noWrap/>
            <w:hideMark/>
          </w:tcPr>
          <w:p w14:paraId="477602A4" w14:textId="77777777" w:rsidR="007137B4" w:rsidRPr="007137B4" w:rsidRDefault="007137B4" w:rsidP="007137B4">
            <w:pPr>
              <w:widowControl w:val="0"/>
              <w:rPr>
                <w:rFonts w:asciiTheme="minorHAnsi" w:hAnsiTheme="minorHAnsi"/>
              </w:rPr>
            </w:pPr>
          </w:p>
        </w:tc>
        <w:tc>
          <w:tcPr>
            <w:tcW w:w="5384" w:type="dxa"/>
            <w:noWrap/>
            <w:hideMark/>
          </w:tcPr>
          <w:p w14:paraId="155020E7" w14:textId="77777777" w:rsidR="007137B4" w:rsidRPr="007137B4" w:rsidRDefault="007137B4" w:rsidP="007137B4">
            <w:pPr>
              <w:widowControl w:val="0"/>
              <w:rPr>
                <w:rFonts w:asciiTheme="minorHAnsi" w:hAnsiTheme="minorHAnsi"/>
              </w:rPr>
            </w:pPr>
          </w:p>
        </w:tc>
        <w:tc>
          <w:tcPr>
            <w:tcW w:w="941" w:type="dxa"/>
            <w:noWrap/>
            <w:hideMark/>
          </w:tcPr>
          <w:p w14:paraId="3E0AF0CB" w14:textId="77777777" w:rsidR="007137B4" w:rsidRPr="007137B4" w:rsidRDefault="007137B4" w:rsidP="007137B4">
            <w:pPr>
              <w:widowControl w:val="0"/>
              <w:rPr>
                <w:rFonts w:asciiTheme="minorHAnsi" w:hAnsiTheme="minorHAnsi"/>
              </w:rPr>
            </w:pPr>
          </w:p>
        </w:tc>
        <w:tc>
          <w:tcPr>
            <w:tcW w:w="960" w:type="dxa"/>
            <w:noWrap/>
            <w:hideMark/>
          </w:tcPr>
          <w:p w14:paraId="44C48266" w14:textId="77777777" w:rsidR="007137B4" w:rsidRPr="007137B4" w:rsidRDefault="007137B4" w:rsidP="007137B4">
            <w:pPr>
              <w:widowControl w:val="0"/>
              <w:rPr>
                <w:rFonts w:ascii="Calibri" w:hAnsi="Calibri"/>
                <w:sz w:val="24"/>
                <w:szCs w:val="24"/>
              </w:rPr>
            </w:pPr>
          </w:p>
        </w:tc>
      </w:tr>
      <w:tr w:rsidR="007137B4" w:rsidRPr="007137B4" w14:paraId="12CF9E90" w14:textId="77777777" w:rsidTr="007137B4">
        <w:trPr>
          <w:trHeight w:val="300"/>
        </w:trPr>
        <w:tc>
          <w:tcPr>
            <w:tcW w:w="535" w:type="dxa"/>
            <w:noWrap/>
            <w:hideMark/>
          </w:tcPr>
          <w:p w14:paraId="30D758F4" w14:textId="77777777" w:rsidR="007137B4" w:rsidRPr="007137B4" w:rsidRDefault="007137B4" w:rsidP="007137B4">
            <w:pPr>
              <w:widowControl w:val="0"/>
              <w:rPr>
                <w:rFonts w:asciiTheme="minorHAnsi" w:hAnsiTheme="minorHAnsi"/>
              </w:rPr>
            </w:pPr>
          </w:p>
        </w:tc>
        <w:tc>
          <w:tcPr>
            <w:tcW w:w="2070" w:type="dxa"/>
            <w:noWrap/>
            <w:hideMark/>
          </w:tcPr>
          <w:p w14:paraId="507C4A34"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Firewall</w:t>
            </w:r>
          </w:p>
        </w:tc>
        <w:tc>
          <w:tcPr>
            <w:tcW w:w="5384" w:type="dxa"/>
            <w:noWrap/>
            <w:hideMark/>
          </w:tcPr>
          <w:p w14:paraId="4B378442" w14:textId="77777777" w:rsidR="007137B4" w:rsidRPr="007137B4" w:rsidRDefault="007137B4" w:rsidP="007137B4">
            <w:pPr>
              <w:widowControl w:val="0"/>
              <w:rPr>
                <w:rFonts w:asciiTheme="minorHAnsi" w:hAnsiTheme="minorHAnsi"/>
                <w:b/>
                <w:bCs/>
              </w:rPr>
            </w:pPr>
          </w:p>
        </w:tc>
        <w:tc>
          <w:tcPr>
            <w:tcW w:w="941" w:type="dxa"/>
            <w:noWrap/>
            <w:hideMark/>
          </w:tcPr>
          <w:p w14:paraId="2BD9A9E0" w14:textId="77777777" w:rsidR="007137B4" w:rsidRPr="007137B4" w:rsidRDefault="007137B4" w:rsidP="007137B4">
            <w:pPr>
              <w:widowControl w:val="0"/>
              <w:rPr>
                <w:rFonts w:asciiTheme="minorHAnsi" w:hAnsiTheme="minorHAnsi"/>
              </w:rPr>
            </w:pPr>
          </w:p>
        </w:tc>
        <w:tc>
          <w:tcPr>
            <w:tcW w:w="960" w:type="dxa"/>
            <w:noWrap/>
            <w:hideMark/>
          </w:tcPr>
          <w:p w14:paraId="5856BE4E" w14:textId="77777777" w:rsidR="007137B4" w:rsidRPr="007137B4" w:rsidRDefault="007137B4" w:rsidP="007137B4">
            <w:pPr>
              <w:widowControl w:val="0"/>
              <w:rPr>
                <w:rFonts w:ascii="Calibri" w:hAnsi="Calibri"/>
                <w:sz w:val="24"/>
                <w:szCs w:val="24"/>
              </w:rPr>
            </w:pPr>
          </w:p>
        </w:tc>
      </w:tr>
      <w:tr w:rsidR="007137B4" w:rsidRPr="007137B4" w14:paraId="3A2DCA4C" w14:textId="77777777" w:rsidTr="007137B4">
        <w:trPr>
          <w:trHeight w:val="300"/>
        </w:trPr>
        <w:tc>
          <w:tcPr>
            <w:tcW w:w="535" w:type="dxa"/>
            <w:noWrap/>
            <w:hideMark/>
          </w:tcPr>
          <w:p w14:paraId="4202C730" w14:textId="77777777" w:rsidR="007137B4" w:rsidRPr="007137B4" w:rsidRDefault="007137B4" w:rsidP="007137B4">
            <w:pPr>
              <w:widowControl w:val="0"/>
              <w:rPr>
                <w:rFonts w:asciiTheme="minorHAnsi" w:hAnsiTheme="minorHAnsi"/>
              </w:rPr>
            </w:pPr>
            <w:r w:rsidRPr="007137B4">
              <w:rPr>
                <w:rFonts w:asciiTheme="minorHAnsi" w:hAnsiTheme="minorHAnsi"/>
              </w:rPr>
              <w:t>2</w:t>
            </w:r>
          </w:p>
        </w:tc>
        <w:tc>
          <w:tcPr>
            <w:tcW w:w="2070" w:type="dxa"/>
            <w:noWrap/>
            <w:hideMark/>
          </w:tcPr>
          <w:p w14:paraId="7FA06436" w14:textId="77777777" w:rsidR="007137B4" w:rsidRPr="007137B4" w:rsidRDefault="007137B4" w:rsidP="007137B4">
            <w:pPr>
              <w:widowControl w:val="0"/>
              <w:rPr>
                <w:rFonts w:asciiTheme="minorHAnsi" w:hAnsiTheme="minorHAnsi"/>
              </w:rPr>
            </w:pPr>
            <w:r w:rsidRPr="007137B4">
              <w:rPr>
                <w:rFonts w:asciiTheme="minorHAnsi" w:hAnsiTheme="minorHAnsi"/>
              </w:rPr>
              <w:t>ASA5545-CU-2AC-K9</w:t>
            </w:r>
          </w:p>
        </w:tc>
        <w:tc>
          <w:tcPr>
            <w:tcW w:w="5384" w:type="dxa"/>
            <w:noWrap/>
            <w:hideMark/>
          </w:tcPr>
          <w:p w14:paraId="47315B69" w14:textId="77777777" w:rsidR="007137B4" w:rsidRPr="007137B4" w:rsidRDefault="007137B4" w:rsidP="007137B4">
            <w:pPr>
              <w:widowControl w:val="0"/>
              <w:rPr>
                <w:rFonts w:asciiTheme="minorHAnsi" w:hAnsiTheme="minorHAnsi"/>
              </w:rPr>
            </w:pPr>
            <w:r w:rsidRPr="007137B4">
              <w:rPr>
                <w:rFonts w:asciiTheme="minorHAnsi" w:hAnsiTheme="minorHAnsi"/>
              </w:rPr>
              <w:t>ASA 5545-X with SW, 14GE Data, 1GE Mgmt, 2AC, 3DES/AES</w:t>
            </w:r>
          </w:p>
        </w:tc>
        <w:tc>
          <w:tcPr>
            <w:tcW w:w="941" w:type="dxa"/>
            <w:noWrap/>
            <w:hideMark/>
          </w:tcPr>
          <w:p w14:paraId="4B8CA548" w14:textId="77777777" w:rsidR="007137B4" w:rsidRPr="007137B4" w:rsidRDefault="007137B4" w:rsidP="007137B4">
            <w:pPr>
              <w:widowControl w:val="0"/>
              <w:rPr>
                <w:rFonts w:asciiTheme="minorHAnsi" w:hAnsiTheme="minorHAnsi"/>
              </w:rPr>
            </w:pPr>
          </w:p>
        </w:tc>
        <w:tc>
          <w:tcPr>
            <w:tcW w:w="960" w:type="dxa"/>
            <w:noWrap/>
            <w:hideMark/>
          </w:tcPr>
          <w:p w14:paraId="6DADA8B3" w14:textId="77777777" w:rsidR="007137B4" w:rsidRPr="007137B4" w:rsidRDefault="007137B4" w:rsidP="007137B4">
            <w:pPr>
              <w:widowControl w:val="0"/>
              <w:rPr>
                <w:rFonts w:ascii="Calibri" w:hAnsi="Calibri"/>
                <w:sz w:val="24"/>
                <w:szCs w:val="24"/>
              </w:rPr>
            </w:pPr>
          </w:p>
        </w:tc>
      </w:tr>
      <w:tr w:rsidR="00E05CC3" w:rsidRPr="007137B4" w14:paraId="6586E027" w14:textId="77777777" w:rsidTr="007137B4">
        <w:trPr>
          <w:trHeight w:val="300"/>
        </w:trPr>
        <w:tc>
          <w:tcPr>
            <w:tcW w:w="535" w:type="dxa"/>
            <w:noWrap/>
          </w:tcPr>
          <w:p w14:paraId="511B89C6" w14:textId="16950C10" w:rsidR="00E05CC3" w:rsidRPr="007137B4" w:rsidRDefault="007D3DFF" w:rsidP="007137B4">
            <w:pPr>
              <w:widowControl w:val="0"/>
              <w:rPr>
                <w:rFonts w:asciiTheme="minorHAnsi" w:hAnsiTheme="minorHAnsi"/>
              </w:rPr>
            </w:pPr>
            <w:r>
              <w:rPr>
                <w:rFonts w:asciiTheme="minorHAnsi" w:hAnsiTheme="minorHAnsi"/>
              </w:rPr>
              <w:t>2</w:t>
            </w:r>
          </w:p>
        </w:tc>
        <w:tc>
          <w:tcPr>
            <w:tcW w:w="2070" w:type="dxa"/>
            <w:noWrap/>
          </w:tcPr>
          <w:p w14:paraId="28814946" w14:textId="365E45F7" w:rsidR="00E05CC3" w:rsidRPr="007137B4" w:rsidRDefault="00E05CC3" w:rsidP="007137B4">
            <w:pPr>
              <w:widowControl w:val="0"/>
              <w:rPr>
                <w:rFonts w:asciiTheme="minorHAnsi" w:hAnsiTheme="minorHAnsi"/>
              </w:rPr>
            </w:pPr>
            <w:r w:rsidRPr="00E05CC3">
              <w:rPr>
                <w:rFonts w:asciiTheme="minorHAnsi" w:hAnsiTheme="minorHAnsi"/>
              </w:rPr>
              <w:t>CON-SNT-A45K9</w:t>
            </w:r>
          </w:p>
        </w:tc>
        <w:tc>
          <w:tcPr>
            <w:tcW w:w="5384" w:type="dxa"/>
            <w:noWrap/>
          </w:tcPr>
          <w:p w14:paraId="02E4BBD4" w14:textId="32CFD863" w:rsidR="00E05CC3" w:rsidRPr="007137B4" w:rsidRDefault="00E05CC3" w:rsidP="007137B4">
            <w:pPr>
              <w:widowControl w:val="0"/>
              <w:rPr>
                <w:rFonts w:asciiTheme="minorHAnsi" w:hAnsiTheme="minorHAnsi"/>
              </w:rPr>
            </w:pPr>
            <w:r w:rsidRPr="00E05CC3">
              <w:rPr>
                <w:rFonts w:asciiTheme="minorHAnsi" w:hAnsiTheme="minorHAnsi"/>
              </w:rPr>
              <w:t>SNTC-8X5XNBD ASA 5545-X with SW, Duration: 60.0 Months</w:t>
            </w:r>
          </w:p>
        </w:tc>
        <w:tc>
          <w:tcPr>
            <w:tcW w:w="941" w:type="dxa"/>
            <w:noWrap/>
          </w:tcPr>
          <w:p w14:paraId="1C066CBD" w14:textId="77777777" w:rsidR="00E05CC3" w:rsidRPr="007137B4" w:rsidRDefault="00E05CC3" w:rsidP="007137B4">
            <w:pPr>
              <w:widowControl w:val="0"/>
              <w:rPr>
                <w:rFonts w:asciiTheme="minorHAnsi" w:hAnsiTheme="minorHAnsi"/>
              </w:rPr>
            </w:pPr>
          </w:p>
        </w:tc>
        <w:tc>
          <w:tcPr>
            <w:tcW w:w="960" w:type="dxa"/>
            <w:noWrap/>
          </w:tcPr>
          <w:p w14:paraId="3D865565" w14:textId="77777777" w:rsidR="00E05CC3" w:rsidRPr="007137B4" w:rsidRDefault="00E05CC3" w:rsidP="007137B4">
            <w:pPr>
              <w:widowControl w:val="0"/>
              <w:rPr>
                <w:rFonts w:ascii="Calibri" w:hAnsi="Calibri"/>
                <w:sz w:val="24"/>
                <w:szCs w:val="24"/>
              </w:rPr>
            </w:pPr>
          </w:p>
        </w:tc>
      </w:tr>
      <w:tr w:rsidR="00E05CC3" w:rsidRPr="007137B4" w14:paraId="670EAEB7" w14:textId="77777777" w:rsidTr="007137B4">
        <w:trPr>
          <w:trHeight w:val="300"/>
        </w:trPr>
        <w:tc>
          <w:tcPr>
            <w:tcW w:w="535" w:type="dxa"/>
            <w:noWrap/>
          </w:tcPr>
          <w:p w14:paraId="0B22AE1C" w14:textId="77777777" w:rsidR="00E05CC3" w:rsidRPr="007137B4" w:rsidRDefault="00E05CC3" w:rsidP="007137B4">
            <w:pPr>
              <w:widowControl w:val="0"/>
              <w:rPr>
                <w:rFonts w:asciiTheme="minorHAnsi" w:hAnsiTheme="minorHAnsi"/>
              </w:rPr>
            </w:pPr>
          </w:p>
        </w:tc>
        <w:tc>
          <w:tcPr>
            <w:tcW w:w="2070" w:type="dxa"/>
            <w:noWrap/>
          </w:tcPr>
          <w:p w14:paraId="4C7E10C8" w14:textId="77777777" w:rsidR="00E05CC3" w:rsidRPr="007137B4" w:rsidRDefault="00E05CC3" w:rsidP="007137B4">
            <w:pPr>
              <w:widowControl w:val="0"/>
              <w:rPr>
                <w:rFonts w:asciiTheme="minorHAnsi" w:hAnsiTheme="minorHAnsi"/>
              </w:rPr>
            </w:pPr>
          </w:p>
        </w:tc>
        <w:tc>
          <w:tcPr>
            <w:tcW w:w="5384" w:type="dxa"/>
            <w:noWrap/>
          </w:tcPr>
          <w:p w14:paraId="1B56B3BB" w14:textId="77777777" w:rsidR="00E05CC3" w:rsidRPr="007137B4" w:rsidRDefault="00E05CC3" w:rsidP="007137B4">
            <w:pPr>
              <w:widowControl w:val="0"/>
              <w:rPr>
                <w:rFonts w:asciiTheme="minorHAnsi" w:hAnsiTheme="minorHAnsi"/>
              </w:rPr>
            </w:pPr>
          </w:p>
        </w:tc>
        <w:tc>
          <w:tcPr>
            <w:tcW w:w="941" w:type="dxa"/>
            <w:noWrap/>
          </w:tcPr>
          <w:p w14:paraId="6839D610" w14:textId="77777777" w:rsidR="00E05CC3" w:rsidRPr="007137B4" w:rsidRDefault="00E05CC3" w:rsidP="007137B4">
            <w:pPr>
              <w:widowControl w:val="0"/>
              <w:rPr>
                <w:rFonts w:asciiTheme="minorHAnsi" w:hAnsiTheme="minorHAnsi"/>
              </w:rPr>
            </w:pPr>
          </w:p>
        </w:tc>
        <w:tc>
          <w:tcPr>
            <w:tcW w:w="960" w:type="dxa"/>
            <w:noWrap/>
          </w:tcPr>
          <w:p w14:paraId="0DD60872" w14:textId="77777777" w:rsidR="00E05CC3" w:rsidRPr="007137B4" w:rsidRDefault="00E05CC3" w:rsidP="007137B4">
            <w:pPr>
              <w:widowControl w:val="0"/>
              <w:rPr>
                <w:rFonts w:ascii="Calibri" w:hAnsi="Calibri"/>
                <w:sz w:val="24"/>
                <w:szCs w:val="24"/>
              </w:rPr>
            </w:pPr>
          </w:p>
        </w:tc>
      </w:tr>
      <w:tr w:rsidR="007137B4" w:rsidRPr="007137B4" w14:paraId="26290102" w14:textId="77777777" w:rsidTr="007137B4">
        <w:trPr>
          <w:trHeight w:val="300"/>
        </w:trPr>
        <w:tc>
          <w:tcPr>
            <w:tcW w:w="535" w:type="dxa"/>
            <w:noWrap/>
            <w:hideMark/>
          </w:tcPr>
          <w:p w14:paraId="09B69569" w14:textId="77777777" w:rsidR="007137B4" w:rsidRPr="007137B4" w:rsidRDefault="007137B4" w:rsidP="007137B4">
            <w:pPr>
              <w:widowControl w:val="0"/>
              <w:rPr>
                <w:rFonts w:asciiTheme="minorHAnsi" w:hAnsiTheme="minorHAnsi"/>
              </w:rPr>
            </w:pPr>
          </w:p>
        </w:tc>
        <w:tc>
          <w:tcPr>
            <w:tcW w:w="2070" w:type="dxa"/>
            <w:noWrap/>
            <w:hideMark/>
          </w:tcPr>
          <w:p w14:paraId="3C8EA1C8" w14:textId="77777777" w:rsidR="007137B4" w:rsidRPr="007137B4" w:rsidRDefault="007137B4" w:rsidP="007137B4">
            <w:pPr>
              <w:widowControl w:val="0"/>
              <w:rPr>
                <w:rFonts w:asciiTheme="minorHAnsi" w:hAnsiTheme="minorHAnsi"/>
              </w:rPr>
            </w:pPr>
          </w:p>
        </w:tc>
        <w:tc>
          <w:tcPr>
            <w:tcW w:w="5384" w:type="dxa"/>
            <w:noWrap/>
            <w:hideMark/>
          </w:tcPr>
          <w:p w14:paraId="46E137D1" w14:textId="77777777" w:rsidR="007137B4" w:rsidRPr="007137B4" w:rsidRDefault="007137B4" w:rsidP="007137B4">
            <w:pPr>
              <w:widowControl w:val="0"/>
              <w:rPr>
                <w:rFonts w:asciiTheme="minorHAnsi" w:hAnsiTheme="minorHAnsi"/>
              </w:rPr>
            </w:pPr>
          </w:p>
        </w:tc>
        <w:tc>
          <w:tcPr>
            <w:tcW w:w="941" w:type="dxa"/>
            <w:noWrap/>
            <w:hideMark/>
          </w:tcPr>
          <w:p w14:paraId="492735AD" w14:textId="77777777" w:rsidR="007137B4" w:rsidRPr="007137B4" w:rsidRDefault="007137B4" w:rsidP="007137B4">
            <w:pPr>
              <w:widowControl w:val="0"/>
              <w:rPr>
                <w:rFonts w:asciiTheme="minorHAnsi" w:hAnsiTheme="minorHAnsi"/>
              </w:rPr>
            </w:pPr>
          </w:p>
        </w:tc>
        <w:tc>
          <w:tcPr>
            <w:tcW w:w="960" w:type="dxa"/>
            <w:noWrap/>
            <w:hideMark/>
          </w:tcPr>
          <w:p w14:paraId="00430525" w14:textId="77777777" w:rsidR="007137B4" w:rsidRPr="007137B4" w:rsidRDefault="007137B4" w:rsidP="007137B4">
            <w:pPr>
              <w:widowControl w:val="0"/>
              <w:rPr>
                <w:rFonts w:ascii="Calibri" w:hAnsi="Calibri"/>
                <w:sz w:val="24"/>
                <w:szCs w:val="24"/>
              </w:rPr>
            </w:pPr>
          </w:p>
        </w:tc>
      </w:tr>
      <w:tr w:rsidR="007137B4" w:rsidRPr="007137B4" w14:paraId="175BAE4F" w14:textId="77777777" w:rsidTr="007137B4">
        <w:trPr>
          <w:trHeight w:val="300"/>
        </w:trPr>
        <w:tc>
          <w:tcPr>
            <w:tcW w:w="535" w:type="dxa"/>
            <w:noWrap/>
            <w:hideMark/>
          </w:tcPr>
          <w:p w14:paraId="0E1875C9" w14:textId="77777777" w:rsidR="007137B4" w:rsidRPr="007137B4" w:rsidRDefault="007137B4" w:rsidP="007137B4">
            <w:pPr>
              <w:widowControl w:val="0"/>
              <w:rPr>
                <w:rFonts w:asciiTheme="minorHAnsi" w:hAnsiTheme="minorHAnsi"/>
              </w:rPr>
            </w:pPr>
          </w:p>
        </w:tc>
        <w:tc>
          <w:tcPr>
            <w:tcW w:w="2070" w:type="dxa"/>
            <w:noWrap/>
            <w:hideMark/>
          </w:tcPr>
          <w:p w14:paraId="5B6B4987"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SPARES</w:t>
            </w:r>
          </w:p>
        </w:tc>
        <w:tc>
          <w:tcPr>
            <w:tcW w:w="5384" w:type="dxa"/>
            <w:noWrap/>
            <w:hideMark/>
          </w:tcPr>
          <w:p w14:paraId="3DF0B202" w14:textId="77777777" w:rsidR="007137B4" w:rsidRPr="007137B4" w:rsidRDefault="007137B4" w:rsidP="007137B4">
            <w:pPr>
              <w:widowControl w:val="0"/>
              <w:rPr>
                <w:rFonts w:asciiTheme="minorHAnsi" w:hAnsiTheme="minorHAnsi"/>
                <w:b/>
                <w:bCs/>
              </w:rPr>
            </w:pPr>
          </w:p>
        </w:tc>
        <w:tc>
          <w:tcPr>
            <w:tcW w:w="941" w:type="dxa"/>
            <w:noWrap/>
            <w:hideMark/>
          </w:tcPr>
          <w:p w14:paraId="55E9DB21" w14:textId="77777777" w:rsidR="007137B4" w:rsidRPr="007137B4" w:rsidRDefault="007137B4" w:rsidP="007137B4">
            <w:pPr>
              <w:widowControl w:val="0"/>
              <w:rPr>
                <w:rFonts w:asciiTheme="minorHAnsi" w:hAnsiTheme="minorHAnsi"/>
              </w:rPr>
            </w:pPr>
          </w:p>
        </w:tc>
        <w:tc>
          <w:tcPr>
            <w:tcW w:w="960" w:type="dxa"/>
            <w:noWrap/>
            <w:hideMark/>
          </w:tcPr>
          <w:p w14:paraId="07886A1E" w14:textId="77777777" w:rsidR="007137B4" w:rsidRPr="007137B4" w:rsidRDefault="007137B4" w:rsidP="007137B4">
            <w:pPr>
              <w:widowControl w:val="0"/>
              <w:rPr>
                <w:rFonts w:ascii="Calibri" w:hAnsi="Calibri"/>
                <w:sz w:val="24"/>
                <w:szCs w:val="24"/>
              </w:rPr>
            </w:pPr>
          </w:p>
        </w:tc>
      </w:tr>
      <w:tr w:rsidR="007137B4" w:rsidRPr="007137B4" w14:paraId="28EB4300" w14:textId="77777777" w:rsidTr="007137B4">
        <w:trPr>
          <w:trHeight w:val="300"/>
        </w:trPr>
        <w:tc>
          <w:tcPr>
            <w:tcW w:w="535" w:type="dxa"/>
            <w:noWrap/>
            <w:hideMark/>
          </w:tcPr>
          <w:p w14:paraId="333AC306"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70588B1A" w14:textId="77777777" w:rsidR="007137B4" w:rsidRPr="007137B4" w:rsidRDefault="007137B4" w:rsidP="007137B4">
            <w:pPr>
              <w:widowControl w:val="0"/>
              <w:rPr>
                <w:rFonts w:asciiTheme="minorHAnsi" w:hAnsiTheme="minorHAnsi"/>
              </w:rPr>
            </w:pPr>
            <w:r w:rsidRPr="007137B4">
              <w:rPr>
                <w:rFonts w:asciiTheme="minorHAnsi" w:hAnsiTheme="minorHAnsi"/>
              </w:rPr>
              <w:t>WS-C3850-48P-S</w:t>
            </w:r>
          </w:p>
        </w:tc>
        <w:tc>
          <w:tcPr>
            <w:tcW w:w="5384" w:type="dxa"/>
            <w:noWrap/>
            <w:hideMark/>
          </w:tcPr>
          <w:p w14:paraId="0FDD610E"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48 Port PoE IP Base</w:t>
            </w:r>
          </w:p>
        </w:tc>
        <w:tc>
          <w:tcPr>
            <w:tcW w:w="941" w:type="dxa"/>
            <w:noWrap/>
            <w:hideMark/>
          </w:tcPr>
          <w:p w14:paraId="3AE10C42" w14:textId="4F5C19A5" w:rsidR="007137B4" w:rsidRPr="007137B4" w:rsidRDefault="007137B4" w:rsidP="007137B4">
            <w:pPr>
              <w:widowControl w:val="0"/>
              <w:rPr>
                <w:rFonts w:asciiTheme="minorHAnsi" w:hAnsiTheme="minorHAnsi"/>
              </w:rPr>
            </w:pPr>
          </w:p>
        </w:tc>
        <w:tc>
          <w:tcPr>
            <w:tcW w:w="960" w:type="dxa"/>
            <w:noWrap/>
            <w:hideMark/>
          </w:tcPr>
          <w:p w14:paraId="66A02654" w14:textId="77777777" w:rsidR="007137B4" w:rsidRPr="007137B4" w:rsidRDefault="007137B4" w:rsidP="007137B4">
            <w:pPr>
              <w:widowControl w:val="0"/>
              <w:rPr>
                <w:rFonts w:ascii="Calibri" w:hAnsi="Calibri"/>
                <w:sz w:val="24"/>
                <w:szCs w:val="24"/>
              </w:rPr>
            </w:pPr>
          </w:p>
        </w:tc>
      </w:tr>
      <w:tr w:rsidR="007137B4" w:rsidRPr="007137B4" w14:paraId="05C398B6" w14:textId="77777777" w:rsidTr="007137B4">
        <w:trPr>
          <w:trHeight w:val="300"/>
        </w:trPr>
        <w:tc>
          <w:tcPr>
            <w:tcW w:w="535" w:type="dxa"/>
            <w:noWrap/>
            <w:hideMark/>
          </w:tcPr>
          <w:p w14:paraId="647632B6"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2584568C" w14:textId="77777777" w:rsidR="007137B4" w:rsidRPr="007137B4" w:rsidRDefault="007137B4" w:rsidP="007137B4">
            <w:pPr>
              <w:widowControl w:val="0"/>
              <w:rPr>
                <w:rFonts w:asciiTheme="minorHAnsi" w:hAnsiTheme="minorHAnsi"/>
              </w:rPr>
            </w:pPr>
            <w:r w:rsidRPr="007137B4">
              <w:rPr>
                <w:rFonts w:asciiTheme="minorHAnsi" w:hAnsiTheme="minorHAnsi"/>
              </w:rPr>
              <w:t>C3850-NM-4-10G</w:t>
            </w:r>
          </w:p>
        </w:tc>
        <w:tc>
          <w:tcPr>
            <w:tcW w:w="5384" w:type="dxa"/>
            <w:noWrap/>
            <w:hideMark/>
          </w:tcPr>
          <w:p w14:paraId="60F8F7F3" w14:textId="77777777" w:rsidR="007137B4" w:rsidRPr="007137B4" w:rsidRDefault="007137B4" w:rsidP="007137B4">
            <w:pPr>
              <w:widowControl w:val="0"/>
              <w:rPr>
                <w:rFonts w:asciiTheme="minorHAnsi" w:hAnsiTheme="minorHAnsi"/>
              </w:rPr>
            </w:pPr>
            <w:r w:rsidRPr="007137B4">
              <w:rPr>
                <w:rFonts w:asciiTheme="minorHAnsi" w:hAnsiTheme="minorHAnsi"/>
              </w:rPr>
              <w:t>Cisco Catalyst 3850 4 x 10GE Network Module</w:t>
            </w:r>
          </w:p>
        </w:tc>
        <w:tc>
          <w:tcPr>
            <w:tcW w:w="941" w:type="dxa"/>
            <w:noWrap/>
            <w:hideMark/>
          </w:tcPr>
          <w:p w14:paraId="4A4CFCDE" w14:textId="1B50C0C3" w:rsidR="007137B4" w:rsidRPr="007137B4" w:rsidRDefault="007137B4" w:rsidP="007137B4">
            <w:pPr>
              <w:widowControl w:val="0"/>
              <w:rPr>
                <w:rFonts w:asciiTheme="minorHAnsi" w:hAnsiTheme="minorHAnsi"/>
              </w:rPr>
            </w:pPr>
          </w:p>
        </w:tc>
        <w:tc>
          <w:tcPr>
            <w:tcW w:w="960" w:type="dxa"/>
            <w:noWrap/>
            <w:hideMark/>
          </w:tcPr>
          <w:p w14:paraId="068DB774" w14:textId="77777777" w:rsidR="007137B4" w:rsidRPr="007137B4" w:rsidRDefault="007137B4" w:rsidP="007137B4">
            <w:pPr>
              <w:widowControl w:val="0"/>
              <w:rPr>
                <w:rFonts w:ascii="Calibri" w:hAnsi="Calibri"/>
                <w:sz w:val="24"/>
                <w:szCs w:val="24"/>
              </w:rPr>
            </w:pPr>
          </w:p>
        </w:tc>
        <w:bookmarkStart w:id="1" w:name="_GoBack"/>
        <w:bookmarkEnd w:id="1"/>
      </w:tr>
      <w:tr w:rsidR="007137B4" w:rsidRPr="007137B4" w14:paraId="1843985D" w14:textId="77777777" w:rsidTr="007137B4">
        <w:trPr>
          <w:trHeight w:val="300"/>
        </w:trPr>
        <w:tc>
          <w:tcPr>
            <w:tcW w:w="535" w:type="dxa"/>
            <w:noWrap/>
            <w:hideMark/>
          </w:tcPr>
          <w:p w14:paraId="3BC6411B" w14:textId="77777777" w:rsidR="007137B4" w:rsidRPr="007137B4" w:rsidRDefault="007137B4" w:rsidP="007137B4">
            <w:pPr>
              <w:widowControl w:val="0"/>
              <w:rPr>
                <w:rFonts w:asciiTheme="minorHAnsi" w:hAnsiTheme="minorHAnsi"/>
              </w:rPr>
            </w:pPr>
          </w:p>
        </w:tc>
        <w:tc>
          <w:tcPr>
            <w:tcW w:w="2070" w:type="dxa"/>
            <w:noWrap/>
            <w:hideMark/>
          </w:tcPr>
          <w:p w14:paraId="3FBC6B1F" w14:textId="77777777" w:rsidR="007137B4" w:rsidRPr="007137B4" w:rsidRDefault="007137B4" w:rsidP="007137B4">
            <w:pPr>
              <w:widowControl w:val="0"/>
              <w:rPr>
                <w:rFonts w:asciiTheme="minorHAnsi" w:hAnsiTheme="minorHAnsi"/>
              </w:rPr>
            </w:pPr>
          </w:p>
        </w:tc>
        <w:tc>
          <w:tcPr>
            <w:tcW w:w="5384" w:type="dxa"/>
            <w:noWrap/>
            <w:hideMark/>
          </w:tcPr>
          <w:p w14:paraId="3A665496" w14:textId="77777777" w:rsidR="007137B4" w:rsidRPr="007137B4" w:rsidRDefault="007137B4" w:rsidP="007137B4">
            <w:pPr>
              <w:widowControl w:val="0"/>
              <w:rPr>
                <w:rFonts w:asciiTheme="minorHAnsi" w:hAnsiTheme="minorHAnsi"/>
              </w:rPr>
            </w:pPr>
          </w:p>
        </w:tc>
        <w:tc>
          <w:tcPr>
            <w:tcW w:w="941" w:type="dxa"/>
            <w:noWrap/>
            <w:hideMark/>
          </w:tcPr>
          <w:p w14:paraId="02C7CD8C" w14:textId="77777777" w:rsidR="007137B4" w:rsidRPr="007137B4" w:rsidRDefault="007137B4" w:rsidP="007137B4">
            <w:pPr>
              <w:widowControl w:val="0"/>
              <w:rPr>
                <w:rFonts w:asciiTheme="minorHAnsi" w:hAnsiTheme="minorHAnsi"/>
              </w:rPr>
            </w:pPr>
          </w:p>
        </w:tc>
        <w:tc>
          <w:tcPr>
            <w:tcW w:w="960" w:type="dxa"/>
            <w:noWrap/>
            <w:hideMark/>
          </w:tcPr>
          <w:p w14:paraId="4625192C" w14:textId="77777777" w:rsidR="007137B4" w:rsidRPr="007137B4" w:rsidRDefault="007137B4" w:rsidP="007137B4">
            <w:pPr>
              <w:widowControl w:val="0"/>
              <w:rPr>
                <w:rFonts w:ascii="Calibri" w:hAnsi="Calibri"/>
                <w:sz w:val="24"/>
                <w:szCs w:val="24"/>
              </w:rPr>
            </w:pPr>
          </w:p>
        </w:tc>
      </w:tr>
      <w:tr w:rsidR="007137B4" w:rsidRPr="007137B4" w14:paraId="71C823AD" w14:textId="77777777" w:rsidTr="007137B4">
        <w:trPr>
          <w:trHeight w:val="300"/>
        </w:trPr>
        <w:tc>
          <w:tcPr>
            <w:tcW w:w="535" w:type="dxa"/>
            <w:noWrap/>
            <w:hideMark/>
          </w:tcPr>
          <w:p w14:paraId="7438D710" w14:textId="77777777" w:rsidR="007137B4" w:rsidRPr="007137B4" w:rsidRDefault="007137B4" w:rsidP="007137B4">
            <w:pPr>
              <w:widowControl w:val="0"/>
              <w:rPr>
                <w:rFonts w:asciiTheme="minorHAnsi" w:hAnsiTheme="minorHAnsi"/>
              </w:rPr>
            </w:pPr>
          </w:p>
        </w:tc>
        <w:tc>
          <w:tcPr>
            <w:tcW w:w="2070" w:type="dxa"/>
            <w:noWrap/>
            <w:hideMark/>
          </w:tcPr>
          <w:p w14:paraId="439F7241" w14:textId="77777777" w:rsidR="007137B4" w:rsidRPr="007137B4" w:rsidRDefault="007137B4" w:rsidP="007137B4">
            <w:pPr>
              <w:widowControl w:val="0"/>
              <w:rPr>
                <w:rFonts w:asciiTheme="minorHAnsi" w:hAnsiTheme="minorHAnsi"/>
                <w:b/>
                <w:bCs/>
              </w:rPr>
            </w:pPr>
            <w:r w:rsidRPr="007137B4">
              <w:rPr>
                <w:rFonts w:asciiTheme="minorHAnsi" w:hAnsiTheme="minorHAnsi"/>
                <w:b/>
                <w:bCs/>
              </w:rPr>
              <w:t>Cisco Prime</w:t>
            </w:r>
          </w:p>
        </w:tc>
        <w:tc>
          <w:tcPr>
            <w:tcW w:w="5384" w:type="dxa"/>
            <w:noWrap/>
            <w:hideMark/>
          </w:tcPr>
          <w:p w14:paraId="56EF01C0" w14:textId="77777777" w:rsidR="007137B4" w:rsidRPr="007137B4" w:rsidRDefault="007137B4" w:rsidP="007137B4">
            <w:pPr>
              <w:widowControl w:val="0"/>
              <w:rPr>
                <w:rFonts w:asciiTheme="minorHAnsi" w:hAnsiTheme="minorHAnsi"/>
                <w:b/>
                <w:bCs/>
              </w:rPr>
            </w:pPr>
          </w:p>
        </w:tc>
        <w:tc>
          <w:tcPr>
            <w:tcW w:w="941" w:type="dxa"/>
            <w:noWrap/>
            <w:hideMark/>
          </w:tcPr>
          <w:p w14:paraId="2A23104C" w14:textId="77777777" w:rsidR="007137B4" w:rsidRPr="007137B4" w:rsidRDefault="007137B4" w:rsidP="007137B4">
            <w:pPr>
              <w:widowControl w:val="0"/>
              <w:rPr>
                <w:rFonts w:asciiTheme="minorHAnsi" w:hAnsiTheme="minorHAnsi"/>
              </w:rPr>
            </w:pPr>
          </w:p>
        </w:tc>
        <w:tc>
          <w:tcPr>
            <w:tcW w:w="960" w:type="dxa"/>
            <w:noWrap/>
            <w:hideMark/>
          </w:tcPr>
          <w:p w14:paraId="1E34FC84" w14:textId="77777777" w:rsidR="007137B4" w:rsidRPr="007137B4" w:rsidRDefault="007137B4" w:rsidP="007137B4">
            <w:pPr>
              <w:widowControl w:val="0"/>
              <w:rPr>
                <w:rFonts w:ascii="Calibri" w:hAnsi="Calibri"/>
                <w:sz w:val="24"/>
                <w:szCs w:val="24"/>
              </w:rPr>
            </w:pPr>
          </w:p>
        </w:tc>
      </w:tr>
      <w:tr w:rsidR="007137B4" w:rsidRPr="007137B4" w14:paraId="774AA73C" w14:textId="77777777" w:rsidTr="007137B4">
        <w:trPr>
          <w:trHeight w:val="300"/>
        </w:trPr>
        <w:tc>
          <w:tcPr>
            <w:tcW w:w="535" w:type="dxa"/>
            <w:noWrap/>
            <w:hideMark/>
          </w:tcPr>
          <w:p w14:paraId="260D87E1" w14:textId="77777777" w:rsidR="007137B4" w:rsidRPr="007137B4" w:rsidRDefault="007137B4" w:rsidP="007137B4">
            <w:pPr>
              <w:widowControl w:val="0"/>
              <w:rPr>
                <w:rFonts w:asciiTheme="minorHAnsi" w:hAnsiTheme="minorHAnsi"/>
              </w:rPr>
            </w:pPr>
            <w:r w:rsidRPr="007137B4">
              <w:rPr>
                <w:rFonts w:asciiTheme="minorHAnsi" w:hAnsiTheme="minorHAnsi"/>
              </w:rPr>
              <w:t>1</w:t>
            </w:r>
          </w:p>
        </w:tc>
        <w:tc>
          <w:tcPr>
            <w:tcW w:w="2070" w:type="dxa"/>
            <w:noWrap/>
            <w:hideMark/>
          </w:tcPr>
          <w:p w14:paraId="70228918" w14:textId="77777777" w:rsidR="007137B4" w:rsidRPr="007137B4" w:rsidRDefault="007137B4" w:rsidP="007137B4">
            <w:pPr>
              <w:widowControl w:val="0"/>
              <w:rPr>
                <w:rFonts w:asciiTheme="minorHAnsi" w:hAnsiTheme="minorHAnsi"/>
              </w:rPr>
            </w:pPr>
            <w:r w:rsidRPr="007137B4">
              <w:rPr>
                <w:rFonts w:asciiTheme="minorHAnsi" w:hAnsiTheme="minorHAnsi"/>
              </w:rPr>
              <w:t>R-PI2X-K9</w:t>
            </w:r>
          </w:p>
        </w:tc>
        <w:tc>
          <w:tcPr>
            <w:tcW w:w="5384" w:type="dxa"/>
            <w:noWrap/>
            <w:hideMark/>
          </w:tcPr>
          <w:p w14:paraId="77F24D0F" w14:textId="77777777" w:rsidR="007137B4" w:rsidRPr="007137B4" w:rsidRDefault="007137B4" w:rsidP="007137B4">
            <w:pPr>
              <w:widowControl w:val="0"/>
              <w:rPr>
                <w:rFonts w:asciiTheme="minorHAnsi" w:hAnsiTheme="minorHAnsi"/>
              </w:rPr>
            </w:pPr>
            <w:r w:rsidRPr="007137B4">
              <w:rPr>
                <w:rFonts w:asciiTheme="minorHAnsi" w:hAnsiTheme="minorHAnsi"/>
              </w:rPr>
              <w:t>Cisco Prime Infrastructure 200 licenses with SMARTnet</w:t>
            </w:r>
          </w:p>
        </w:tc>
        <w:tc>
          <w:tcPr>
            <w:tcW w:w="941" w:type="dxa"/>
            <w:noWrap/>
            <w:hideMark/>
          </w:tcPr>
          <w:p w14:paraId="258335A8" w14:textId="77777777" w:rsidR="007137B4" w:rsidRPr="007137B4" w:rsidRDefault="007137B4" w:rsidP="007137B4">
            <w:pPr>
              <w:widowControl w:val="0"/>
              <w:rPr>
                <w:rFonts w:asciiTheme="minorHAnsi" w:hAnsiTheme="minorHAnsi"/>
              </w:rPr>
            </w:pPr>
          </w:p>
        </w:tc>
        <w:tc>
          <w:tcPr>
            <w:tcW w:w="960" w:type="dxa"/>
            <w:noWrap/>
            <w:hideMark/>
          </w:tcPr>
          <w:p w14:paraId="35AE3597" w14:textId="77777777" w:rsidR="007137B4" w:rsidRPr="007137B4" w:rsidRDefault="007137B4" w:rsidP="007137B4">
            <w:pPr>
              <w:widowControl w:val="0"/>
              <w:rPr>
                <w:rFonts w:ascii="Calibri" w:hAnsi="Calibri"/>
                <w:sz w:val="24"/>
                <w:szCs w:val="24"/>
              </w:rPr>
            </w:pPr>
          </w:p>
        </w:tc>
      </w:tr>
      <w:tr w:rsidR="00E05CC3" w:rsidRPr="007137B4" w14:paraId="66958374" w14:textId="77777777" w:rsidTr="007137B4">
        <w:trPr>
          <w:trHeight w:val="300"/>
        </w:trPr>
        <w:tc>
          <w:tcPr>
            <w:tcW w:w="535" w:type="dxa"/>
            <w:noWrap/>
          </w:tcPr>
          <w:p w14:paraId="7532F7A5" w14:textId="106E5128" w:rsidR="00E05CC3" w:rsidRPr="007137B4" w:rsidRDefault="00E05CC3" w:rsidP="007137B4">
            <w:pPr>
              <w:widowControl w:val="0"/>
              <w:rPr>
                <w:rFonts w:asciiTheme="minorHAnsi" w:hAnsiTheme="minorHAnsi"/>
              </w:rPr>
            </w:pPr>
            <w:r>
              <w:rPr>
                <w:rFonts w:asciiTheme="minorHAnsi" w:hAnsiTheme="minorHAnsi"/>
              </w:rPr>
              <w:t>1</w:t>
            </w:r>
          </w:p>
        </w:tc>
        <w:tc>
          <w:tcPr>
            <w:tcW w:w="2070" w:type="dxa"/>
            <w:noWrap/>
          </w:tcPr>
          <w:p w14:paraId="3F53633C" w14:textId="6A9F234D" w:rsidR="00E05CC3" w:rsidRPr="007137B4" w:rsidRDefault="00E05CC3" w:rsidP="007137B4">
            <w:pPr>
              <w:widowControl w:val="0"/>
              <w:rPr>
                <w:rFonts w:asciiTheme="minorHAnsi" w:hAnsiTheme="minorHAnsi"/>
              </w:rPr>
            </w:pPr>
            <w:r w:rsidRPr="00E05CC3">
              <w:rPr>
                <w:rFonts w:asciiTheme="minorHAnsi" w:hAnsiTheme="minorHAnsi"/>
              </w:rPr>
              <w:t>CON-3ECMU-PI2XK9B</w:t>
            </w:r>
          </w:p>
        </w:tc>
        <w:tc>
          <w:tcPr>
            <w:tcW w:w="5384" w:type="dxa"/>
            <w:noWrap/>
          </w:tcPr>
          <w:p w14:paraId="7D12DD05" w14:textId="051AE9F3" w:rsidR="00E05CC3" w:rsidRPr="007137B4" w:rsidRDefault="00E05CC3" w:rsidP="007137B4">
            <w:pPr>
              <w:widowControl w:val="0"/>
              <w:rPr>
                <w:rFonts w:asciiTheme="minorHAnsi" w:hAnsiTheme="minorHAnsi"/>
              </w:rPr>
            </w:pPr>
            <w:r w:rsidRPr="00E05CC3">
              <w:rPr>
                <w:rFonts w:asciiTheme="minorHAnsi" w:hAnsiTheme="minorHAnsi"/>
              </w:rPr>
              <w:t>SWSS UPGR 3YR DISTI Duration: 36.0 Months</w:t>
            </w:r>
          </w:p>
        </w:tc>
        <w:tc>
          <w:tcPr>
            <w:tcW w:w="941" w:type="dxa"/>
            <w:noWrap/>
          </w:tcPr>
          <w:p w14:paraId="57B5FC0E" w14:textId="77777777" w:rsidR="00E05CC3" w:rsidRPr="007137B4" w:rsidRDefault="00E05CC3" w:rsidP="007137B4">
            <w:pPr>
              <w:widowControl w:val="0"/>
              <w:rPr>
                <w:rFonts w:asciiTheme="minorHAnsi" w:hAnsiTheme="minorHAnsi"/>
              </w:rPr>
            </w:pPr>
          </w:p>
        </w:tc>
        <w:tc>
          <w:tcPr>
            <w:tcW w:w="960" w:type="dxa"/>
            <w:noWrap/>
          </w:tcPr>
          <w:p w14:paraId="7B938D02" w14:textId="77777777" w:rsidR="00E05CC3" w:rsidRPr="007137B4" w:rsidRDefault="00E05CC3" w:rsidP="007137B4">
            <w:pPr>
              <w:widowControl w:val="0"/>
              <w:rPr>
                <w:rFonts w:ascii="Calibri" w:hAnsi="Calibri"/>
                <w:sz w:val="24"/>
                <w:szCs w:val="24"/>
              </w:rPr>
            </w:pPr>
          </w:p>
        </w:tc>
      </w:tr>
      <w:tr w:rsidR="00E05CC3" w:rsidRPr="007137B4" w14:paraId="2F38AD82" w14:textId="77777777" w:rsidTr="007137B4">
        <w:trPr>
          <w:trHeight w:val="300"/>
        </w:trPr>
        <w:tc>
          <w:tcPr>
            <w:tcW w:w="535" w:type="dxa"/>
            <w:noWrap/>
          </w:tcPr>
          <w:p w14:paraId="33EC6C5E" w14:textId="732C235A" w:rsidR="00E05CC3" w:rsidRPr="007137B4" w:rsidRDefault="00E05CC3" w:rsidP="007137B4">
            <w:pPr>
              <w:widowControl w:val="0"/>
              <w:rPr>
                <w:rFonts w:asciiTheme="minorHAnsi" w:hAnsiTheme="minorHAnsi"/>
              </w:rPr>
            </w:pPr>
            <w:r>
              <w:rPr>
                <w:rFonts w:asciiTheme="minorHAnsi" w:hAnsiTheme="minorHAnsi"/>
              </w:rPr>
              <w:t>1</w:t>
            </w:r>
          </w:p>
        </w:tc>
        <w:tc>
          <w:tcPr>
            <w:tcW w:w="2070" w:type="dxa"/>
            <w:noWrap/>
          </w:tcPr>
          <w:p w14:paraId="10062420" w14:textId="056DAA77" w:rsidR="00E05CC3" w:rsidRPr="007137B4" w:rsidRDefault="00E05CC3" w:rsidP="007137B4">
            <w:pPr>
              <w:widowControl w:val="0"/>
              <w:rPr>
                <w:rFonts w:asciiTheme="minorHAnsi" w:hAnsiTheme="minorHAnsi"/>
              </w:rPr>
            </w:pPr>
            <w:r w:rsidRPr="00E05CC3">
              <w:rPr>
                <w:rFonts w:asciiTheme="minorHAnsi" w:hAnsiTheme="minorHAnsi"/>
              </w:rPr>
              <w:t>R-PI22-SW-K9</w:t>
            </w:r>
          </w:p>
        </w:tc>
        <w:tc>
          <w:tcPr>
            <w:tcW w:w="5384" w:type="dxa"/>
            <w:noWrap/>
          </w:tcPr>
          <w:p w14:paraId="56A48829" w14:textId="6D8AC0D7" w:rsidR="00E05CC3" w:rsidRPr="007137B4" w:rsidRDefault="00E05CC3" w:rsidP="007137B4">
            <w:pPr>
              <w:widowControl w:val="0"/>
              <w:rPr>
                <w:rFonts w:asciiTheme="minorHAnsi" w:hAnsiTheme="minorHAnsi"/>
              </w:rPr>
            </w:pPr>
            <w:r w:rsidRPr="00E05CC3">
              <w:rPr>
                <w:rFonts w:asciiTheme="minorHAnsi" w:hAnsiTheme="minorHAnsi"/>
              </w:rPr>
              <w:t>Prime Infrastructure 2.2 Software</w:t>
            </w:r>
          </w:p>
        </w:tc>
        <w:tc>
          <w:tcPr>
            <w:tcW w:w="941" w:type="dxa"/>
            <w:noWrap/>
          </w:tcPr>
          <w:p w14:paraId="01087101" w14:textId="77777777" w:rsidR="00E05CC3" w:rsidRPr="007137B4" w:rsidRDefault="00E05CC3" w:rsidP="007137B4">
            <w:pPr>
              <w:widowControl w:val="0"/>
              <w:rPr>
                <w:rFonts w:asciiTheme="minorHAnsi" w:hAnsiTheme="minorHAnsi"/>
              </w:rPr>
            </w:pPr>
          </w:p>
        </w:tc>
        <w:tc>
          <w:tcPr>
            <w:tcW w:w="960" w:type="dxa"/>
            <w:noWrap/>
          </w:tcPr>
          <w:p w14:paraId="3BE3DA40" w14:textId="77777777" w:rsidR="00E05CC3" w:rsidRPr="007137B4" w:rsidRDefault="00E05CC3" w:rsidP="007137B4">
            <w:pPr>
              <w:widowControl w:val="0"/>
              <w:rPr>
                <w:rFonts w:ascii="Calibri" w:hAnsi="Calibri"/>
                <w:sz w:val="24"/>
                <w:szCs w:val="24"/>
              </w:rPr>
            </w:pPr>
          </w:p>
        </w:tc>
      </w:tr>
      <w:tr w:rsidR="00A8098F" w:rsidRPr="007137B4" w14:paraId="22C4E03D" w14:textId="77777777" w:rsidTr="007137B4">
        <w:trPr>
          <w:trHeight w:val="300"/>
        </w:trPr>
        <w:tc>
          <w:tcPr>
            <w:tcW w:w="535" w:type="dxa"/>
            <w:noWrap/>
          </w:tcPr>
          <w:p w14:paraId="487855F6" w14:textId="7F9B62A4" w:rsidR="00A8098F" w:rsidRPr="007137B4" w:rsidRDefault="007D3DFF" w:rsidP="007137B4">
            <w:pPr>
              <w:widowControl w:val="0"/>
              <w:rPr>
                <w:rFonts w:asciiTheme="minorHAnsi" w:hAnsiTheme="minorHAnsi"/>
              </w:rPr>
            </w:pPr>
            <w:r>
              <w:rPr>
                <w:rFonts w:asciiTheme="minorHAnsi" w:hAnsiTheme="minorHAnsi"/>
              </w:rPr>
              <w:t>2</w:t>
            </w:r>
          </w:p>
        </w:tc>
        <w:tc>
          <w:tcPr>
            <w:tcW w:w="2070" w:type="dxa"/>
            <w:noWrap/>
          </w:tcPr>
          <w:p w14:paraId="4B868B78" w14:textId="68E12A63" w:rsidR="00A8098F" w:rsidRPr="007137B4" w:rsidRDefault="007D3DFF" w:rsidP="007137B4">
            <w:pPr>
              <w:widowControl w:val="0"/>
              <w:rPr>
                <w:rFonts w:asciiTheme="minorHAnsi" w:hAnsiTheme="minorHAnsi"/>
              </w:rPr>
            </w:pPr>
            <w:r w:rsidRPr="007D3DFF">
              <w:rPr>
                <w:rFonts w:asciiTheme="minorHAnsi" w:hAnsiTheme="minorHAnsi"/>
              </w:rPr>
              <w:t>CON-3ECMU-P2XLF1H</w:t>
            </w:r>
          </w:p>
        </w:tc>
        <w:tc>
          <w:tcPr>
            <w:tcW w:w="5384" w:type="dxa"/>
            <w:noWrap/>
          </w:tcPr>
          <w:p w14:paraId="03A150EA" w14:textId="3991FFEE" w:rsidR="00A8098F" w:rsidRPr="007137B4" w:rsidRDefault="007D3DFF" w:rsidP="007137B4">
            <w:pPr>
              <w:widowControl w:val="0"/>
              <w:rPr>
                <w:rFonts w:asciiTheme="minorHAnsi" w:hAnsiTheme="minorHAnsi"/>
              </w:rPr>
            </w:pPr>
            <w:r w:rsidRPr="007D3DFF">
              <w:rPr>
                <w:rFonts w:asciiTheme="minorHAnsi" w:hAnsiTheme="minorHAnsi"/>
              </w:rPr>
              <w:t>SWSS UPGR 3YRPrime Infrastructure 2.2 36.0 Months</w:t>
            </w:r>
          </w:p>
        </w:tc>
        <w:tc>
          <w:tcPr>
            <w:tcW w:w="941" w:type="dxa"/>
            <w:noWrap/>
          </w:tcPr>
          <w:p w14:paraId="5EA9DE13" w14:textId="77777777" w:rsidR="00A8098F" w:rsidRPr="007137B4" w:rsidRDefault="00A8098F" w:rsidP="007137B4">
            <w:pPr>
              <w:widowControl w:val="0"/>
              <w:rPr>
                <w:rFonts w:asciiTheme="minorHAnsi" w:hAnsiTheme="minorHAnsi"/>
              </w:rPr>
            </w:pPr>
          </w:p>
        </w:tc>
        <w:tc>
          <w:tcPr>
            <w:tcW w:w="960" w:type="dxa"/>
            <w:noWrap/>
          </w:tcPr>
          <w:p w14:paraId="35B95A2A" w14:textId="77777777" w:rsidR="00A8098F" w:rsidRPr="007137B4" w:rsidRDefault="00A8098F" w:rsidP="007137B4">
            <w:pPr>
              <w:widowControl w:val="0"/>
              <w:rPr>
                <w:rFonts w:ascii="Calibri" w:hAnsi="Calibri"/>
                <w:sz w:val="24"/>
                <w:szCs w:val="24"/>
              </w:rPr>
            </w:pPr>
          </w:p>
        </w:tc>
      </w:tr>
      <w:tr w:rsidR="00E05CC3" w:rsidRPr="007137B4" w14:paraId="35B6D6D3" w14:textId="77777777" w:rsidTr="007137B4">
        <w:trPr>
          <w:trHeight w:val="300"/>
        </w:trPr>
        <w:tc>
          <w:tcPr>
            <w:tcW w:w="535" w:type="dxa"/>
            <w:noWrap/>
          </w:tcPr>
          <w:p w14:paraId="4CA6D270" w14:textId="07243A39" w:rsidR="00E05CC3" w:rsidRPr="007137B4" w:rsidRDefault="007D3DFF" w:rsidP="007137B4">
            <w:pPr>
              <w:widowControl w:val="0"/>
              <w:rPr>
                <w:rFonts w:asciiTheme="minorHAnsi" w:hAnsiTheme="minorHAnsi"/>
              </w:rPr>
            </w:pPr>
            <w:r>
              <w:rPr>
                <w:rFonts w:asciiTheme="minorHAnsi" w:hAnsiTheme="minorHAnsi"/>
              </w:rPr>
              <w:t>2</w:t>
            </w:r>
          </w:p>
        </w:tc>
        <w:tc>
          <w:tcPr>
            <w:tcW w:w="2070" w:type="dxa"/>
            <w:noWrap/>
          </w:tcPr>
          <w:p w14:paraId="36E3F572" w14:textId="5323D97A" w:rsidR="00E05CC3" w:rsidRPr="007137B4" w:rsidRDefault="007D3DFF" w:rsidP="007137B4">
            <w:pPr>
              <w:widowControl w:val="0"/>
              <w:rPr>
                <w:rFonts w:asciiTheme="minorHAnsi" w:hAnsiTheme="minorHAnsi"/>
              </w:rPr>
            </w:pPr>
            <w:r w:rsidRPr="007D3DFF">
              <w:rPr>
                <w:rFonts w:asciiTheme="minorHAnsi" w:hAnsiTheme="minorHAnsi"/>
              </w:rPr>
              <w:t>L-PI2X-LF-100</w:t>
            </w:r>
          </w:p>
        </w:tc>
        <w:tc>
          <w:tcPr>
            <w:tcW w:w="5384" w:type="dxa"/>
            <w:noWrap/>
          </w:tcPr>
          <w:p w14:paraId="624BD953" w14:textId="6A4E9A67" w:rsidR="00E05CC3" w:rsidRPr="007137B4" w:rsidRDefault="007D3DFF" w:rsidP="007137B4">
            <w:pPr>
              <w:widowControl w:val="0"/>
              <w:rPr>
                <w:rFonts w:asciiTheme="minorHAnsi" w:hAnsiTheme="minorHAnsi"/>
              </w:rPr>
            </w:pPr>
            <w:r w:rsidRPr="007D3DFF">
              <w:rPr>
                <w:rFonts w:asciiTheme="minorHAnsi" w:hAnsiTheme="minorHAnsi"/>
              </w:rPr>
              <w:t>Prime Infrastructure 2.x - Lifecycle - 100 Device License</w:t>
            </w:r>
          </w:p>
        </w:tc>
        <w:tc>
          <w:tcPr>
            <w:tcW w:w="941" w:type="dxa"/>
            <w:noWrap/>
          </w:tcPr>
          <w:p w14:paraId="12DD26DD" w14:textId="77777777" w:rsidR="00E05CC3" w:rsidRPr="007137B4" w:rsidRDefault="00E05CC3" w:rsidP="007137B4">
            <w:pPr>
              <w:widowControl w:val="0"/>
              <w:rPr>
                <w:rFonts w:asciiTheme="minorHAnsi" w:hAnsiTheme="minorHAnsi"/>
              </w:rPr>
            </w:pPr>
          </w:p>
        </w:tc>
        <w:tc>
          <w:tcPr>
            <w:tcW w:w="960" w:type="dxa"/>
            <w:noWrap/>
          </w:tcPr>
          <w:p w14:paraId="49289A5E" w14:textId="77777777" w:rsidR="00E05CC3" w:rsidRPr="007137B4" w:rsidRDefault="00E05CC3" w:rsidP="007137B4">
            <w:pPr>
              <w:widowControl w:val="0"/>
              <w:rPr>
                <w:rFonts w:ascii="Calibri" w:hAnsi="Calibri"/>
                <w:sz w:val="24"/>
                <w:szCs w:val="24"/>
              </w:rPr>
            </w:pPr>
          </w:p>
        </w:tc>
      </w:tr>
      <w:tr w:rsidR="007D3DFF" w:rsidRPr="007137B4" w14:paraId="7274A2ED" w14:textId="77777777" w:rsidTr="007137B4">
        <w:trPr>
          <w:trHeight w:val="300"/>
        </w:trPr>
        <w:tc>
          <w:tcPr>
            <w:tcW w:w="535" w:type="dxa"/>
            <w:noWrap/>
          </w:tcPr>
          <w:p w14:paraId="2F569AF1" w14:textId="77777777" w:rsidR="007D3DFF" w:rsidRPr="007137B4" w:rsidRDefault="007D3DFF" w:rsidP="007137B4">
            <w:pPr>
              <w:widowControl w:val="0"/>
              <w:rPr>
                <w:rFonts w:asciiTheme="minorHAnsi" w:hAnsiTheme="minorHAnsi"/>
              </w:rPr>
            </w:pPr>
          </w:p>
        </w:tc>
        <w:tc>
          <w:tcPr>
            <w:tcW w:w="2070" w:type="dxa"/>
            <w:noWrap/>
          </w:tcPr>
          <w:p w14:paraId="2882DD54" w14:textId="77777777" w:rsidR="007D3DFF" w:rsidRPr="007137B4" w:rsidRDefault="007D3DFF" w:rsidP="007137B4">
            <w:pPr>
              <w:widowControl w:val="0"/>
              <w:rPr>
                <w:rFonts w:asciiTheme="minorHAnsi" w:hAnsiTheme="minorHAnsi"/>
              </w:rPr>
            </w:pPr>
          </w:p>
        </w:tc>
        <w:tc>
          <w:tcPr>
            <w:tcW w:w="5384" w:type="dxa"/>
            <w:noWrap/>
          </w:tcPr>
          <w:p w14:paraId="3F71A7D2" w14:textId="77777777" w:rsidR="007D3DFF" w:rsidRPr="007137B4" w:rsidRDefault="007D3DFF" w:rsidP="007137B4">
            <w:pPr>
              <w:widowControl w:val="0"/>
              <w:rPr>
                <w:rFonts w:asciiTheme="minorHAnsi" w:hAnsiTheme="minorHAnsi"/>
              </w:rPr>
            </w:pPr>
          </w:p>
        </w:tc>
        <w:tc>
          <w:tcPr>
            <w:tcW w:w="941" w:type="dxa"/>
            <w:noWrap/>
          </w:tcPr>
          <w:p w14:paraId="064007FF" w14:textId="77777777" w:rsidR="007D3DFF" w:rsidRPr="007137B4" w:rsidRDefault="007D3DFF" w:rsidP="007137B4">
            <w:pPr>
              <w:widowControl w:val="0"/>
              <w:rPr>
                <w:rFonts w:asciiTheme="minorHAnsi" w:hAnsiTheme="minorHAnsi"/>
              </w:rPr>
            </w:pPr>
          </w:p>
        </w:tc>
        <w:tc>
          <w:tcPr>
            <w:tcW w:w="960" w:type="dxa"/>
            <w:noWrap/>
          </w:tcPr>
          <w:p w14:paraId="617F79E8" w14:textId="77777777" w:rsidR="007D3DFF" w:rsidRPr="007137B4" w:rsidRDefault="007D3DFF" w:rsidP="007137B4">
            <w:pPr>
              <w:widowControl w:val="0"/>
              <w:rPr>
                <w:rFonts w:ascii="Calibri" w:hAnsi="Calibri"/>
                <w:sz w:val="24"/>
                <w:szCs w:val="24"/>
              </w:rPr>
            </w:pPr>
          </w:p>
        </w:tc>
      </w:tr>
      <w:tr w:rsidR="00A8098F" w:rsidRPr="007137B4" w14:paraId="51C39535" w14:textId="77777777" w:rsidTr="007137B4">
        <w:trPr>
          <w:trHeight w:val="300"/>
        </w:trPr>
        <w:tc>
          <w:tcPr>
            <w:tcW w:w="535" w:type="dxa"/>
            <w:noWrap/>
          </w:tcPr>
          <w:p w14:paraId="785EBF39" w14:textId="75DB5BF9" w:rsidR="00A8098F" w:rsidRPr="007137B4" w:rsidRDefault="00A8098F" w:rsidP="007137B4">
            <w:pPr>
              <w:widowControl w:val="0"/>
              <w:rPr>
                <w:rFonts w:asciiTheme="minorHAnsi" w:hAnsiTheme="minorHAnsi"/>
              </w:rPr>
            </w:pPr>
            <w:r>
              <w:rPr>
                <w:rFonts w:asciiTheme="minorHAnsi" w:hAnsiTheme="minorHAnsi"/>
              </w:rPr>
              <w:t>1</w:t>
            </w:r>
          </w:p>
        </w:tc>
        <w:tc>
          <w:tcPr>
            <w:tcW w:w="2070" w:type="dxa"/>
            <w:noWrap/>
          </w:tcPr>
          <w:p w14:paraId="65DADC4D" w14:textId="7B645B29" w:rsidR="00A8098F" w:rsidRPr="007137B4" w:rsidRDefault="00A8098F" w:rsidP="007137B4">
            <w:pPr>
              <w:widowControl w:val="0"/>
              <w:rPr>
                <w:rFonts w:asciiTheme="minorHAnsi" w:hAnsiTheme="minorHAnsi"/>
              </w:rPr>
            </w:pPr>
            <w:r>
              <w:rPr>
                <w:rFonts w:asciiTheme="minorHAnsi" w:hAnsiTheme="minorHAnsi"/>
              </w:rPr>
              <w:t>Install/Configure</w:t>
            </w:r>
          </w:p>
        </w:tc>
        <w:tc>
          <w:tcPr>
            <w:tcW w:w="5384" w:type="dxa"/>
            <w:noWrap/>
          </w:tcPr>
          <w:p w14:paraId="184253B6" w14:textId="4543A6A0" w:rsidR="00A8098F" w:rsidRPr="007137B4" w:rsidRDefault="00A8098F" w:rsidP="007137B4">
            <w:pPr>
              <w:widowControl w:val="0"/>
              <w:rPr>
                <w:rFonts w:asciiTheme="minorHAnsi" w:hAnsiTheme="minorHAnsi"/>
              </w:rPr>
            </w:pPr>
            <w:r>
              <w:rPr>
                <w:rFonts w:asciiTheme="minorHAnsi" w:hAnsiTheme="minorHAnsi"/>
              </w:rPr>
              <w:t>Vendor fee for installation/configuration of equipment</w:t>
            </w:r>
          </w:p>
        </w:tc>
        <w:tc>
          <w:tcPr>
            <w:tcW w:w="941" w:type="dxa"/>
            <w:noWrap/>
          </w:tcPr>
          <w:p w14:paraId="43922982" w14:textId="77777777" w:rsidR="00A8098F" w:rsidRPr="007137B4" w:rsidRDefault="00A8098F" w:rsidP="007137B4">
            <w:pPr>
              <w:widowControl w:val="0"/>
              <w:rPr>
                <w:rFonts w:asciiTheme="minorHAnsi" w:hAnsiTheme="minorHAnsi"/>
              </w:rPr>
            </w:pPr>
          </w:p>
        </w:tc>
        <w:tc>
          <w:tcPr>
            <w:tcW w:w="960" w:type="dxa"/>
            <w:noWrap/>
          </w:tcPr>
          <w:p w14:paraId="594F4980" w14:textId="77777777" w:rsidR="00A8098F" w:rsidRPr="007137B4" w:rsidRDefault="00A8098F" w:rsidP="007137B4">
            <w:pPr>
              <w:widowControl w:val="0"/>
              <w:rPr>
                <w:rFonts w:ascii="Calibri" w:hAnsi="Calibri"/>
                <w:sz w:val="24"/>
                <w:szCs w:val="24"/>
              </w:rPr>
            </w:pPr>
          </w:p>
        </w:tc>
      </w:tr>
    </w:tbl>
    <w:p w14:paraId="66491CE9" w14:textId="77777777" w:rsidR="00962D6F" w:rsidRDefault="00962D6F" w:rsidP="008D675C">
      <w:pPr>
        <w:widowControl w:val="0"/>
        <w:rPr>
          <w:rFonts w:ascii="Calibri" w:hAnsi="Calibri"/>
          <w:sz w:val="24"/>
          <w:szCs w:val="24"/>
        </w:rPr>
      </w:pPr>
    </w:p>
    <w:p w14:paraId="400EF1EF" w14:textId="77777777" w:rsidR="00962D6F" w:rsidRDefault="00962D6F" w:rsidP="008D675C">
      <w:pPr>
        <w:widowControl w:val="0"/>
        <w:rPr>
          <w:rFonts w:ascii="Calibri" w:hAnsi="Calibri"/>
          <w:sz w:val="24"/>
          <w:szCs w:val="24"/>
        </w:rPr>
      </w:pPr>
    </w:p>
    <w:p w14:paraId="6F70618B" w14:textId="4BEF5D4E" w:rsidR="00DB5FD1" w:rsidRPr="008D675C" w:rsidRDefault="00A8098F" w:rsidP="008D675C">
      <w:pPr>
        <w:widowControl w:val="0"/>
        <w:rPr>
          <w:rFonts w:ascii="Calibri" w:hAnsi="Calibri"/>
          <w:sz w:val="24"/>
          <w:szCs w:val="24"/>
        </w:rPr>
      </w:pPr>
      <w:r>
        <w:rPr>
          <w:rFonts w:ascii="Calibri" w:hAnsi="Calibri"/>
          <w:sz w:val="24"/>
          <w:szCs w:val="24"/>
        </w:rPr>
        <w:t>Total Project Cost:</w:t>
      </w:r>
    </w:p>
    <w:sectPr w:rsidR="00DB5FD1" w:rsidRPr="008D675C" w:rsidSect="00531381">
      <w:headerReference w:type="default" r:id="rId10"/>
      <w:pgSz w:w="12240" w:h="15840"/>
      <w:pgMar w:top="720" w:right="90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9749" w14:textId="77777777" w:rsidR="00B9091C" w:rsidRDefault="00B9091C" w:rsidP="009875E8">
      <w:r>
        <w:separator/>
      </w:r>
    </w:p>
  </w:endnote>
  <w:endnote w:type="continuationSeparator" w:id="0">
    <w:p w14:paraId="2913BEFB" w14:textId="77777777" w:rsidR="00B9091C" w:rsidRDefault="00B9091C" w:rsidP="0098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4738" w14:textId="77777777" w:rsidR="00B9091C" w:rsidRDefault="00B9091C" w:rsidP="009875E8">
      <w:r>
        <w:separator/>
      </w:r>
    </w:p>
  </w:footnote>
  <w:footnote w:type="continuationSeparator" w:id="0">
    <w:p w14:paraId="495ACCBD" w14:textId="77777777" w:rsidR="00B9091C" w:rsidRDefault="00B9091C" w:rsidP="00987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5502" w14:textId="77777777" w:rsidR="00D33633" w:rsidRDefault="00D3363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7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440"/>
        </w:tabs>
        <w:ind w:left="144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cs="Times New Roman"/>
      </w:rPr>
    </w:lvl>
  </w:abstractNum>
  <w:abstractNum w:abstractNumId="8" w15:restartNumberingAfterBreak="0">
    <w:nsid w:val="10CE50A2"/>
    <w:multiLevelType w:val="hybridMultilevel"/>
    <w:tmpl w:val="C5BE9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61BC0"/>
    <w:multiLevelType w:val="hybridMultilevel"/>
    <w:tmpl w:val="754AF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5134C"/>
    <w:multiLevelType w:val="hybridMultilevel"/>
    <w:tmpl w:val="236EBE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0D26BA"/>
    <w:multiLevelType w:val="hybridMultilevel"/>
    <w:tmpl w:val="C0F8940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2035C6"/>
    <w:multiLevelType w:val="hybridMultilevel"/>
    <w:tmpl w:val="681EE8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13407"/>
    <w:multiLevelType w:val="multilevel"/>
    <w:tmpl w:val="00000006"/>
    <w:lvl w:ilvl="0">
      <w:start w:val="1"/>
      <w:numFmt w:val="decimal"/>
      <w:lvlText w:val="%1."/>
      <w:lvlJc w:val="left"/>
      <w:pPr>
        <w:tabs>
          <w:tab w:val="num" w:pos="1440"/>
        </w:tabs>
        <w:ind w:left="144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57047E39"/>
    <w:multiLevelType w:val="hybridMultilevel"/>
    <w:tmpl w:val="6AF470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555010"/>
    <w:multiLevelType w:val="hybridMultilevel"/>
    <w:tmpl w:val="19FEA664"/>
    <w:lvl w:ilvl="0" w:tplc="F84C1DD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2"/>
  </w:num>
  <w:num w:numId="11">
    <w:abstractNumId w:val="11"/>
  </w:num>
  <w:num w:numId="12">
    <w:abstractNumId w:val="14"/>
  </w:num>
  <w:num w:numId="13">
    <w:abstractNumId w:val="13"/>
  </w:num>
  <w:num w:numId="14">
    <w:abstractNumId w:val="9"/>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37"/>
    <w:rsid w:val="00017AD7"/>
    <w:rsid w:val="0003155D"/>
    <w:rsid w:val="00055A25"/>
    <w:rsid w:val="00062AC3"/>
    <w:rsid w:val="0006527E"/>
    <w:rsid w:val="00125FDB"/>
    <w:rsid w:val="00145A7B"/>
    <w:rsid w:val="00180C9D"/>
    <w:rsid w:val="00190C09"/>
    <w:rsid w:val="001C5118"/>
    <w:rsid w:val="00316134"/>
    <w:rsid w:val="00334756"/>
    <w:rsid w:val="00353A37"/>
    <w:rsid w:val="00405342"/>
    <w:rsid w:val="00443C24"/>
    <w:rsid w:val="00480477"/>
    <w:rsid w:val="004B3B9C"/>
    <w:rsid w:val="004F69AC"/>
    <w:rsid w:val="00531381"/>
    <w:rsid w:val="00552B16"/>
    <w:rsid w:val="005571FB"/>
    <w:rsid w:val="005A43CC"/>
    <w:rsid w:val="005E376B"/>
    <w:rsid w:val="005F7CB8"/>
    <w:rsid w:val="00617BC3"/>
    <w:rsid w:val="00676B02"/>
    <w:rsid w:val="006A259A"/>
    <w:rsid w:val="006D5795"/>
    <w:rsid w:val="007137B4"/>
    <w:rsid w:val="0073721D"/>
    <w:rsid w:val="00747BD7"/>
    <w:rsid w:val="00760AFA"/>
    <w:rsid w:val="007614C0"/>
    <w:rsid w:val="007D3DFF"/>
    <w:rsid w:val="00837BC9"/>
    <w:rsid w:val="008534F8"/>
    <w:rsid w:val="008C2721"/>
    <w:rsid w:val="008D675C"/>
    <w:rsid w:val="008E2D36"/>
    <w:rsid w:val="008F306B"/>
    <w:rsid w:val="00914638"/>
    <w:rsid w:val="00962D6F"/>
    <w:rsid w:val="009875E8"/>
    <w:rsid w:val="00A35ADB"/>
    <w:rsid w:val="00A6438D"/>
    <w:rsid w:val="00A72F21"/>
    <w:rsid w:val="00A8098F"/>
    <w:rsid w:val="00AB733C"/>
    <w:rsid w:val="00AD713C"/>
    <w:rsid w:val="00B9091C"/>
    <w:rsid w:val="00C204A4"/>
    <w:rsid w:val="00C220C3"/>
    <w:rsid w:val="00C56BD0"/>
    <w:rsid w:val="00CA4A3C"/>
    <w:rsid w:val="00CC677F"/>
    <w:rsid w:val="00D24C2E"/>
    <w:rsid w:val="00D33241"/>
    <w:rsid w:val="00D33633"/>
    <w:rsid w:val="00D4786F"/>
    <w:rsid w:val="00D7406E"/>
    <w:rsid w:val="00D75F8A"/>
    <w:rsid w:val="00DB5FD1"/>
    <w:rsid w:val="00DC3705"/>
    <w:rsid w:val="00DE28BF"/>
    <w:rsid w:val="00DE5E83"/>
    <w:rsid w:val="00E05CC3"/>
    <w:rsid w:val="00E06132"/>
    <w:rsid w:val="00E94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6690F5"/>
  <w15:docId w15:val="{64D8E436-7ECB-42BD-9511-6AD326C7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37"/>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353A37"/>
    <w:pPr>
      <w:keepNext/>
      <w:numPr>
        <w:numId w:val="1"/>
      </w:numPr>
      <w:suppressAutoHyphens w:val="0"/>
      <w:spacing w:before="240" w:after="60"/>
      <w:outlineLvl w:val="0"/>
    </w:pPr>
    <w:rPr>
      <w:rFonts w:ascii="Calibri" w:hAnsi="Calibri"/>
      <w:b/>
      <w:bCs/>
      <w:kern w:val="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A37"/>
    <w:rPr>
      <w:rFonts w:ascii="Calibri" w:eastAsia="Times New Roman" w:hAnsi="Calibri" w:cs="Times New Roman"/>
      <w:b/>
      <w:bCs/>
      <w:kern w:val="1"/>
      <w:sz w:val="28"/>
      <w:szCs w:val="32"/>
      <w:lang w:eastAsia="ar-SA"/>
    </w:rPr>
  </w:style>
  <w:style w:type="character" w:customStyle="1" w:styleId="WW8Num2z0">
    <w:name w:val="WW8Num2z0"/>
    <w:rsid w:val="00353A37"/>
  </w:style>
  <w:style w:type="character" w:customStyle="1" w:styleId="WW8Num4z0">
    <w:name w:val="WW8Num4z0"/>
    <w:rsid w:val="00353A37"/>
    <w:rPr>
      <w:rFonts w:ascii="Symbol" w:hAnsi="Symbol"/>
    </w:rPr>
  </w:style>
  <w:style w:type="character" w:customStyle="1" w:styleId="WW8Num5z0">
    <w:name w:val="WW8Num5z0"/>
    <w:rsid w:val="00353A37"/>
    <w:rPr>
      <w:rFonts w:cs="Times New Roman"/>
    </w:rPr>
  </w:style>
  <w:style w:type="character" w:customStyle="1" w:styleId="WW8Num6z0">
    <w:name w:val="WW8Num6z0"/>
    <w:rsid w:val="00353A37"/>
    <w:rPr>
      <w:rFonts w:cs="Times New Roman"/>
    </w:rPr>
  </w:style>
  <w:style w:type="character" w:customStyle="1" w:styleId="WW8Num7z0">
    <w:name w:val="WW8Num7z0"/>
    <w:rsid w:val="00353A37"/>
    <w:rPr>
      <w:rFonts w:ascii="Symbol" w:hAnsi="Symbol"/>
    </w:rPr>
  </w:style>
  <w:style w:type="character" w:customStyle="1" w:styleId="WW8Num8z0">
    <w:name w:val="WW8Num8z0"/>
    <w:rsid w:val="00353A37"/>
    <w:rPr>
      <w:rFonts w:cs="Times New Roman"/>
    </w:rPr>
  </w:style>
  <w:style w:type="character" w:customStyle="1" w:styleId="Absatz-Standardschriftart">
    <w:name w:val="Absatz-Standardschriftart"/>
    <w:rsid w:val="00353A37"/>
  </w:style>
  <w:style w:type="character" w:customStyle="1" w:styleId="WW8Num1z0">
    <w:name w:val="WW8Num1z0"/>
    <w:rsid w:val="00353A37"/>
    <w:rPr>
      <w:rFonts w:cs="Times New Roman"/>
    </w:rPr>
  </w:style>
  <w:style w:type="character" w:customStyle="1" w:styleId="WW8Num3z0">
    <w:name w:val="WW8Num3z0"/>
    <w:rsid w:val="00353A37"/>
    <w:rPr>
      <w:rFonts w:ascii="Symbol" w:hAnsi="Symbol"/>
    </w:rPr>
  </w:style>
  <w:style w:type="character" w:customStyle="1" w:styleId="WW8Num1z1">
    <w:name w:val="WW8Num1z1"/>
    <w:rsid w:val="00353A37"/>
    <w:rPr>
      <w:rFonts w:ascii="Wingdings" w:hAnsi="Wingdings"/>
    </w:rPr>
  </w:style>
  <w:style w:type="character" w:customStyle="1" w:styleId="WW8Num4z1">
    <w:name w:val="WW8Num4z1"/>
    <w:rsid w:val="00353A37"/>
    <w:rPr>
      <w:rFonts w:ascii="Courier New" w:hAnsi="Courier New"/>
    </w:rPr>
  </w:style>
  <w:style w:type="character" w:customStyle="1" w:styleId="WW8Num4z2">
    <w:name w:val="WW8Num4z2"/>
    <w:rsid w:val="00353A37"/>
    <w:rPr>
      <w:rFonts w:ascii="Wingdings" w:hAnsi="Wingdings"/>
    </w:rPr>
  </w:style>
  <w:style w:type="character" w:customStyle="1" w:styleId="WW8Num10z0">
    <w:name w:val="WW8Num10z0"/>
    <w:rsid w:val="00353A37"/>
    <w:rPr>
      <w:rFonts w:ascii="Symbol" w:hAnsi="Symbol"/>
    </w:rPr>
  </w:style>
  <w:style w:type="character" w:customStyle="1" w:styleId="WW8Num10z1">
    <w:name w:val="WW8Num10z1"/>
    <w:rsid w:val="00353A37"/>
    <w:rPr>
      <w:rFonts w:ascii="Courier New" w:hAnsi="Courier New"/>
    </w:rPr>
  </w:style>
  <w:style w:type="character" w:customStyle="1" w:styleId="WW8Num10z2">
    <w:name w:val="WW8Num10z2"/>
    <w:rsid w:val="00353A37"/>
    <w:rPr>
      <w:rFonts w:ascii="Wingdings" w:hAnsi="Wingdings"/>
    </w:rPr>
  </w:style>
  <w:style w:type="character" w:styleId="Hyperlink">
    <w:name w:val="Hyperlink"/>
    <w:rsid w:val="00353A37"/>
    <w:rPr>
      <w:color w:val="0000FF"/>
      <w:u w:val="single"/>
    </w:rPr>
  </w:style>
  <w:style w:type="character" w:customStyle="1" w:styleId="HeaderChar">
    <w:name w:val="Header Char"/>
    <w:rsid w:val="00353A37"/>
    <w:rPr>
      <w:sz w:val="24"/>
    </w:rPr>
  </w:style>
  <w:style w:type="character" w:customStyle="1" w:styleId="FooterChar">
    <w:name w:val="Footer Char"/>
    <w:rsid w:val="00353A37"/>
    <w:rPr>
      <w:sz w:val="24"/>
    </w:rPr>
  </w:style>
  <w:style w:type="character" w:customStyle="1" w:styleId="BalloonTextChar">
    <w:name w:val="Balloon Text Char"/>
    <w:rsid w:val="00353A37"/>
    <w:rPr>
      <w:rFonts w:ascii="Tahoma" w:hAnsi="Tahoma"/>
      <w:sz w:val="16"/>
    </w:rPr>
  </w:style>
  <w:style w:type="character" w:styleId="PageNumber">
    <w:name w:val="page number"/>
    <w:basedOn w:val="DefaultParagraphFont"/>
    <w:rsid w:val="00353A37"/>
  </w:style>
  <w:style w:type="character" w:customStyle="1" w:styleId="BodyTextChar">
    <w:name w:val="Body Text Char"/>
    <w:basedOn w:val="DefaultParagraphFont"/>
    <w:rsid w:val="00353A37"/>
  </w:style>
  <w:style w:type="character" w:customStyle="1" w:styleId="HeaderChar1">
    <w:name w:val="Header Char1"/>
    <w:basedOn w:val="DefaultParagraphFont"/>
    <w:rsid w:val="00353A37"/>
  </w:style>
  <w:style w:type="character" w:customStyle="1" w:styleId="FooterChar1">
    <w:name w:val="Footer Char1"/>
    <w:basedOn w:val="DefaultParagraphFont"/>
    <w:rsid w:val="00353A37"/>
  </w:style>
  <w:style w:type="character" w:customStyle="1" w:styleId="BalloonTextChar1">
    <w:name w:val="Balloon Text Char1"/>
    <w:rsid w:val="00353A37"/>
    <w:rPr>
      <w:sz w:val="0"/>
      <w:szCs w:val="0"/>
    </w:rPr>
  </w:style>
  <w:style w:type="paragraph" w:customStyle="1" w:styleId="Heading">
    <w:name w:val="Heading"/>
    <w:basedOn w:val="Normal"/>
    <w:next w:val="BodyText"/>
    <w:rsid w:val="00353A37"/>
    <w:pPr>
      <w:keepNext/>
      <w:spacing w:before="240" w:after="120"/>
    </w:pPr>
    <w:rPr>
      <w:rFonts w:ascii="Arial" w:eastAsia="Microsoft YaHei" w:hAnsi="Arial" w:cs="Mangal"/>
      <w:sz w:val="28"/>
      <w:szCs w:val="28"/>
    </w:rPr>
  </w:style>
  <w:style w:type="paragraph" w:styleId="BodyText">
    <w:name w:val="Body Text"/>
    <w:basedOn w:val="Normal"/>
    <w:link w:val="BodyTextChar1"/>
    <w:rsid w:val="00353A37"/>
    <w:pPr>
      <w:spacing w:after="120"/>
    </w:pPr>
  </w:style>
  <w:style w:type="character" w:customStyle="1" w:styleId="BodyTextChar1">
    <w:name w:val="Body Text Char1"/>
    <w:basedOn w:val="DefaultParagraphFont"/>
    <w:link w:val="BodyText"/>
    <w:rsid w:val="00353A37"/>
    <w:rPr>
      <w:rFonts w:ascii="Times New Roman" w:eastAsia="Times New Roman" w:hAnsi="Times New Roman" w:cs="Times New Roman"/>
      <w:sz w:val="20"/>
      <w:szCs w:val="20"/>
      <w:lang w:eastAsia="ar-SA"/>
    </w:rPr>
  </w:style>
  <w:style w:type="paragraph" w:styleId="List">
    <w:name w:val="List"/>
    <w:basedOn w:val="BodyText"/>
    <w:rsid w:val="00353A37"/>
    <w:rPr>
      <w:rFonts w:cs="Mangal"/>
    </w:rPr>
  </w:style>
  <w:style w:type="paragraph" w:styleId="Caption">
    <w:name w:val="caption"/>
    <w:basedOn w:val="Normal"/>
    <w:qFormat/>
    <w:rsid w:val="00353A37"/>
    <w:pPr>
      <w:suppressLineNumbers/>
      <w:spacing w:before="120" w:after="120"/>
    </w:pPr>
    <w:rPr>
      <w:rFonts w:cs="Mangal"/>
      <w:i/>
      <w:iCs/>
      <w:sz w:val="24"/>
      <w:szCs w:val="24"/>
    </w:rPr>
  </w:style>
  <w:style w:type="paragraph" w:customStyle="1" w:styleId="Index">
    <w:name w:val="Index"/>
    <w:basedOn w:val="Normal"/>
    <w:rsid w:val="00353A37"/>
    <w:pPr>
      <w:suppressLineNumbers/>
    </w:pPr>
    <w:rPr>
      <w:rFonts w:cs="Mangal"/>
    </w:rPr>
  </w:style>
  <w:style w:type="paragraph" w:customStyle="1" w:styleId="ListText">
    <w:name w:val="List Text"/>
    <w:basedOn w:val="Normal"/>
    <w:rsid w:val="00353A37"/>
    <w:pPr>
      <w:tabs>
        <w:tab w:val="left" w:pos="1800"/>
      </w:tabs>
      <w:spacing w:after="60"/>
    </w:pPr>
    <w:rPr>
      <w:rFonts w:ascii="Book Antiqua" w:hAnsi="Book Antiqua"/>
      <w:sz w:val="24"/>
    </w:rPr>
  </w:style>
  <w:style w:type="paragraph" w:styleId="Header">
    <w:name w:val="header"/>
    <w:basedOn w:val="Normal"/>
    <w:link w:val="HeaderChar2"/>
    <w:rsid w:val="00353A37"/>
    <w:pPr>
      <w:tabs>
        <w:tab w:val="center" w:pos="4320"/>
        <w:tab w:val="right" w:pos="8640"/>
      </w:tabs>
    </w:pPr>
    <w:rPr>
      <w:sz w:val="24"/>
      <w:szCs w:val="24"/>
    </w:rPr>
  </w:style>
  <w:style w:type="character" w:customStyle="1" w:styleId="HeaderChar2">
    <w:name w:val="Header Char2"/>
    <w:basedOn w:val="DefaultParagraphFont"/>
    <w:link w:val="Header"/>
    <w:rsid w:val="00353A37"/>
    <w:rPr>
      <w:rFonts w:ascii="Times New Roman" w:eastAsia="Times New Roman" w:hAnsi="Times New Roman" w:cs="Times New Roman"/>
      <w:sz w:val="24"/>
      <w:szCs w:val="24"/>
      <w:lang w:eastAsia="ar-SA"/>
    </w:rPr>
  </w:style>
  <w:style w:type="paragraph" w:styleId="Footer">
    <w:name w:val="footer"/>
    <w:basedOn w:val="Normal"/>
    <w:link w:val="FooterChar2"/>
    <w:rsid w:val="00353A37"/>
    <w:pPr>
      <w:tabs>
        <w:tab w:val="center" w:pos="4320"/>
        <w:tab w:val="right" w:pos="8640"/>
      </w:tabs>
    </w:pPr>
    <w:rPr>
      <w:sz w:val="24"/>
      <w:szCs w:val="24"/>
    </w:rPr>
  </w:style>
  <w:style w:type="character" w:customStyle="1" w:styleId="FooterChar2">
    <w:name w:val="Footer Char2"/>
    <w:basedOn w:val="DefaultParagraphFont"/>
    <w:link w:val="Footer"/>
    <w:rsid w:val="00353A37"/>
    <w:rPr>
      <w:rFonts w:ascii="Times New Roman" w:eastAsia="Times New Roman" w:hAnsi="Times New Roman" w:cs="Times New Roman"/>
      <w:sz w:val="24"/>
      <w:szCs w:val="24"/>
      <w:lang w:eastAsia="ar-SA"/>
    </w:rPr>
  </w:style>
  <w:style w:type="paragraph" w:styleId="BalloonText">
    <w:name w:val="Balloon Text"/>
    <w:basedOn w:val="Normal"/>
    <w:link w:val="BalloonTextChar2"/>
    <w:rsid w:val="00353A37"/>
    <w:rPr>
      <w:rFonts w:ascii="Tahoma" w:hAnsi="Tahoma" w:cs="Tahoma"/>
      <w:sz w:val="16"/>
      <w:szCs w:val="16"/>
    </w:rPr>
  </w:style>
  <w:style w:type="character" w:customStyle="1" w:styleId="BalloonTextChar2">
    <w:name w:val="Balloon Text Char2"/>
    <w:basedOn w:val="DefaultParagraphFont"/>
    <w:link w:val="BalloonText"/>
    <w:rsid w:val="00353A37"/>
    <w:rPr>
      <w:rFonts w:ascii="Tahoma" w:eastAsia="Times New Roman" w:hAnsi="Tahoma" w:cs="Tahoma"/>
      <w:sz w:val="16"/>
      <w:szCs w:val="16"/>
      <w:lang w:eastAsia="ar-SA"/>
    </w:rPr>
  </w:style>
  <w:style w:type="paragraph" w:styleId="ListParagraph">
    <w:name w:val="List Paragraph"/>
    <w:basedOn w:val="Normal"/>
    <w:uiPriority w:val="34"/>
    <w:qFormat/>
    <w:rsid w:val="00353A37"/>
    <w:pPr>
      <w:ind w:left="720"/>
    </w:pPr>
    <w:rPr>
      <w:sz w:val="24"/>
      <w:szCs w:val="24"/>
    </w:rPr>
  </w:style>
  <w:style w:type="paragraph" w:styleId="NormalWeb">
    <w:name w:val="Normal (Web)"/>
    <w:basedOn w:val="Normal"/>
    <w:uiPriority w:val="99"/>
    <w:rsid w:val="00353A37"/>
    <w:pPr>
      <w:spacing w:before="100" w:after="100"/>
    </w:pPr>
    <w:rPr>
      <w:sz w:val="24"/>
      <w:szCs w:val="24"/>
    </w:rPr>
  </w:style>
  <w:style w:type="paragraph" w:customStyle="1" w:styleId="TableContents">
    <w:name w:val="Table Contents"/>
    <w:basedOn w:val="Normal"/>
    <w:rsid w:val="00353A37"/>
    <w:pPr>
      <w:suppressLineNumbers/>
    </w:pPr>
  </w:style>
  <w:style w:type="paragraph" w:customStyle="1" w:styleId="TableHeading">
    <w:name w:val="Table Heading"/>
    <w:basedOn w:val="TableContents"/>
    <w:rsid w:val="00353A37"/>
    <w:pPr>
      <w:jc w:val="center"/>
    </w:pPr>
    <w:rPr>
      <w:b/>
      <w:bCs/>
    </w:rPr>
  </w:style>
  <w:style w:type="paragraph" w:styleId="NoSpacing">
    <w:name w:val="No Spacing"/>
    <w:basedOn w:val="Normal"/>
    <w:uiPriority w:val="1"/>
    <w:qFormat/>
    <w:rsid w:val="00353A37"/>
    <w:pPr>
      <w:suppressAutoHyphens w:val="0"/>
      <w:jc w:val="both"/>
    </w:pPr>
    <w:rPr>
      <w:rFonts w:eastAsia="Calibri"/>
      <w:sz w:val="24"/>
      <w:szCs w:val="24"/>
      <w:lang w:eastAsia="en-US"/>
    </w:rPr>
  </w:style>
  <w:style w:type="character" w:customStyle="1" w:styleId="apple-converted-space">
    <w:name w:val="apple-converted-space"/>
    <w:rsid w:val="00353A37"/>
  </w:style>
  <w:style w:type="table" w:styleId="TableGrid">
    <w:name w:val="Table Grid"/>
    <w:basedOn w:val="TableNormal"/>
    <w:uiPriority w:val="39"/>
    <w:rsid w:val="0071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74879">
      <w:bodyDiv w:val="1"/>
      <w:marLeft w:val="0"/>
      <w:marRight w:val="0"/>
      <w:marTop w:val="0"/>
      <w:marBottom w:val="0"/>
      <w:divBdr>
        <w:top w:val="none" w:sz="0" w:space="0" w:color="auto"/>
        <w:left w:val="none" w:sz="0" w:space="0" w:color="auto"/>
        <w:bottom w:val="none" w:sz="0" w:space="0" w:color="auto"/>
        <w:right w:val="none" w:sz="0" w:space="0" w:color="auto"/>
      </w:divBdr>
      <w:divsChild>
        <w:div w:id="444888033">
          <w:marLeft w:val="0"/>
          <w:marRight w:val="0"/>
          <w:marTop w:val="0"/>
          <w:marBottom w:val="0"/>
          <w:divBdr>
            <w:top w:val="none" w:sz="0" w:space="0" w:color="auto"/>
            <w:left w:val="none" w:sz="0" w:space="0" w:color="auto"/>
            <w:bottom w:val="none" w:sz="0" w:space="0" w:color="auto"/>
            <w:right w:val="none" w:sz="0" w:space="0" w:color="auto"/>
          </w:divBdr>
        </w:div>
        <w:div w:id="2048869856">
          <w:marLeft w:val="0"/>
          <w:marRight w:val="0"/>
          <w:marTop w:val="0"/>
          <w:marBottom w:val="0"/>
          <w:divBdr>
            <w:top w:val="none" w:sz="0" w:space="0" w:color="auto"/>
            <w:left w:val="none" w:sz="0" w:space="0" w:color="auto"/>
            <w:bottom w:val="none" w:sz="0" w:space="0" w:color="auto"/>
            <w:right w:val="none" w:sz="0" w:space="0" w:color="auto"/>
          </w:divBdr>
        </w:div>
        <w:div w:id="553155141">
          <w:marLeft w:val="0"/>
          <w:marRight w:val="0"/>
          <w:marTop w:val="0"/>
          <w:marBottom w:val="0"/>
          <w:divBdr>
            <w:top w:val="none" w:sz="0" w:space="0" w:color="auto"/>
            <w:left w:val="none" w:sz="0" w:space="0" w:color="auto"/>
            <w:bottom w:val="none" w:sz="0" w:space="0" w:color="auto"/>
            <w:right w:val="none" w:sz="0" w:space="0" w:color="auto"/>
          </w:divBdr>
        </w:div>
        <w:div w:id="2131052075">
          <w:marLeft w:val="0"/>
          <w:marRight w:val="0"/>
          <w:marTop w:val="0"/>
          <w:marBottom w:val="0"/>
          <w:divBdr>
            <w:top w:val="none" w:sz="0" w:space="0" w:color="auto"/>
            <w:left w:val="none" w:sz="0" w:space="0" w:color="auto"/>
            <w:bottom w:val="none" w:sz="0" w:space="0" w:color="auto"/>
            <w:right w:val="none" w:sz="0" w:space="0" w:color="auto"/>
          </w:divBdr>
        </w:div>
        <w:div w:id="1211722188">
          <w:marLeft w:val="0"/>
          <w:marRight w:val="0"/>
          <w:marTop w:val="0"/>
          <w:marBottom w:val="0"/>
          <w:divBdr>
            <w:top w:val="none" w:sz="0" w:space="0" w:color="auto"/>
            <w:left w:val="none" w:sz="0" w:space="0" w:color="auto"/>
            <w:bottom w:val="none" w:sz="0" w:space="0" w:color="auto"/>
            <w:right w:val="none" w:sz="0" w:space="0" w:color="auto"/>
          </w:divBdr>
        </w:div>
        <w:div w:id="520124999">
          <w:marLeft w:val="0"/>
          <w:marRight w:val="0"/>
          <w:marTop w:val="0"/>
          <w:marBottom w:val="0"/>
          <w:divBdr>
            <w:top w:val="none" w:sz="0" w:space="0" w:color="auto"/>
            <w:left w:val="none" w:sz="0" w:space="0" w:color="auto"/>
            <w:bottom w:val="none" w:sz="0" w:space="0" w:color="auto"/>
            <w:right w:val="none" w:sz="0" w:space="0" w:color="auto"/>
          </w:divBdr>
        </w:div>
        <w:div w:id="1778330092">
          <w:marLeft w:val="0"/>
          <w:marRight w:val="0"/>
          <w:marTop w:val="0"/>
          <w:marBottom w:val="0"/>
          <w:divBdr>
            <w:top w:val="none" w:sz="0" w:space="0" w:color="auto"/>
            <w:left w:val="none" w:sz="0" w:space="0" w:color="auto"/>
            <w:bottom w:val="none" w:sz="0" w:space="0" w:color="auto"/>
            <w:right w:val="none" w:sz="0" w:space="0" w:color="auto"/>
          </w:divBdr>
        </w:div>
        <w:div w:id="667247670">
          <w:marLeft w:val="0"/>
          <w:marRight w:val="0"/>
          <w:marTop w:val="0"/>
          <w:marBottom w:val="0"/>
          <w:divBdr>
            <w:top w:val="none" w:sz="0" w:space="0" w:color="auto"/>
            <w:left w:val="none" w:sz="0" w:space="0" w:color="auto"/>
            <w:bottom w:val="none" w:sz="0" w:space="0" w:color="auto"/>
            <w:right w:val="none" w:sz="0" w:space="0" w:color="auto"/>
          </w:divBdr>
        </w:div>
      </w:divsChild>
    </w:div>
    <w:div w:id="613220757">
      <w:bodyDiv w:val="1"/>
      <w:marLeft w:val="0"/>
      <w:marRight w:val="0"/>
      <w:marTop w:val="0"/>
      <w:marBottom w:val="0"/>
      <w:divBdr>
        <w:top w:val="none" w:sz="0" w:space="0" w:color="auto"/>
        <w:left w:val="none" w:sz="0" w:space="0" w:color="auto"/>
        <w:bottom w:val="none" w:sz="0" w:space="0" w:color="auto"/>
        <w:right w:val="none" w:sz="0" w:space="0" w:color="auto"/>
      </w:divBdr>
      <w:divsChild>
        <w:div w:id="1470630791">
          <w:marLeft w:val="0"/>
          <w:marRight w:val="0"/>
          <w:marTop w:val="0"/>
          <w:marBottom w:val="0"/>
          <w:divBdr>
            <w:top w:val="none" w:sz="0" w:space="0" w:color="auto"/>
            <w:left w:val="none" w:sz="0" w:space="0" w:color="auto"/>
            <w:bottom w:val="none" w:sz="0" w:space="0" w:color="auto"/>
            <w:right w:val="none" w:sz="0" w:space="0" w:color="auto"/>
          </w:divBdr>
        </w:div>
        <w:div w:id="1891259730">
          <w:marLeft w:val="0"/>
          <w:marRight w:val="0"/>
          <w:marTop w:val="0"/>
          <w:marBottom w:val="0"/>
          <w:divBdr>
            <w:top w:val="none" w:sz="0" w:space="0" w:color="auto"/>
            <w:left w:val="none" w:sz="0" w:space="0" w:color="auto"/>
            <w:bottom w:val="none" w:sz="0" w:space="0" w:color="auto"/>
            <w:right w:val="none" w:sz="0" w:space="0" w:color="auto"/>
          </w:divBdr>
        </w:div>
        <w:div w:id="498739545">
          <w:marLeft w:val="0"/>
          <w:marRight w:val="0"/>
          <w:marTop w:val="0"/>
          <w:marBottom w:val="0"/>
          <w:divBdr>
            <w:top w:val="none" w:sz="0" w:space="0" w:color="auto"/>
            <w:left w:val="none" w:sz="0" w:space="0" w:color="auto"/>
            <w:bottom w:val="none" w:sz="0" w:space="0" w:color="auto"/>
            <w:right w:val="none" w:sz="0" w:space="0" w:color="auto"/>
          </w:divBdr>
        </w:div>
        <w:div w:id="7489509">
          <w:marLeft w:val="0"/>
          <w:marRight w:val="0"/>
          <w:marTop w:val="0"/>
          <w:marBottom w:val="0"/>
          <w:divBdr>
            <w:top w:val="none" w:sz="0" w:space="0" w:color="auto"/>
            <w:left w:val="none" w:sz="0" w:space="0" w:color="auto"/>
            <w:bottom w:val="none" w:sz="0" w:space="0" w:color="auto"/>
            <w:right w:val="none" w:sz="0" w:space="0" w:color="auto"/>
          </w:divBdr>
        </w:div>
        <w:div w:id="908348299">
          <w:marLeft w:val="0"/>
          <w:marRight w:val="0"/>
          <w:marTop w:val="0"/>
          <w:marBottom w:val="0"/>
          <w:divBdr>
            <w:top w:val="none" w:sz="0" w:space="0" w:color="auto"/>
            <w:left w:val="none" w:sz="0" w:space="0" w:color="auto"/>
            <w:bottom w:val="none" w:sz="0" w:space="0" w:color="auto"/>
            <w:right w:val="none" w:sz="0" w:space="0" w:color="auto"/>
          </w:divBdr>
        </w:div>
        <w:div w:id="1288511947">
          <w:marLeft w:val="0"/>
          <w:marRight w:val="0"/>
          <w:marTop w:val="0"/>
          <w:marBottom w:val="0"/>
          <w:divBdr>
            <w:top w:val="none" w:sz="0" w:space="0" w:color="auto"/>
            <w:left w:val="none" w:sz="0" w:space="0" w:color="auto"/>
            <w:bottom w:val="none" w:sz="0" w:space="0" w:color="auto"/>
            <w:right w:val="none" w:sz="0" w:space="0" w:color="auto"/>
          </w:divBdr>
        </w:div>
        <w:div w:id="1863124965">
          <w:marLeft w:val="0"/>
          <w:marRight w:val="0"/>
          <w:marTop w:val="0"/>
          <w:marBottom w:val="0"/>
          <w:divBdr>
            <w:top w:val="none" w:sz="0" w:space="0" w:color="auto"/>
            <w:left w:val="none" w:sz="0" w:space="0" w:color="auto"/>
            <w:bottom w:val="none" w:sz="0" w:space="0" w:color="auto"/>
            <w:right w:val="none" w:sz="0" w:space="0" w:color="auto"/>
          </w:divBdr>
        </w:div>
        <w:div w:id="30230988">
          <w:marLeft w:val="0"/>
          <w:marRight w:val="0"/>
          <w:marTop w:val="0"/>
          <w:marBottom w:val="0"/>
          <w:divBdr>
            <w:top w:val="none" w:sz="0" w:space="0" w:color="auto"/>
            <w:left w:val="none" w:sz="0" w:space="0" w:color="auto"/>
            <w:bottom w:val="none" w:sz="0" w:space="0" w:color="auto"/>
            <w:right w:val="none" w:sz="0" w:space="0" w:color="auto"/>
          </w:divBdr>
        </w:div>
      </w:divsChild>
    </w:div>
    <w:div w:id="666639991">
      <w:bodyDiv w:val="1"/>
      <w:marLeft w:val="0"/>
      <w:marRight w:val="0"/>
      <w:marTop w:val="0"/>
      <w:marBottom w:val="0"/>
      <w:divBdr>
        <w:top w:val="none" w:sz="0" w:space="0" w:color="auto"/>
        <w:left w:val="none" w:sz="0" w:space="0" w:color="auto"/>
        <w:bottom w:val="none" w:sz="0" w:space="0" w:color="auto"/>
        <w:right w:val="none" w:sz="0" w:space="0" w:color="auto"/>
      </w:divBdr>
    </w:div>
    <w:div w:id="880900537">
      <w:bodyDiv w:val="1"/>
      <w:marLeft w:val="0"/>
      <w:marRight w:val="0"/>
      <w:marTop w:val="0"/>
      <w:marBottom w:val="0"/>
      <w:divBdr>
        <w:top w:val="none" w:sz="0" w:space="0" w:color="auto"/>
        <w:left w:val="none" w:sz="0" w:space="0" w:color="auto"/>
        <w:bottom w:val="none" w:sz="0" w:space="0" w:color="auto"/>
        <w:right w:val="none" w:sz="0" w:space="0" w:color="auto"/>
      </w:divBdr>
      <w:divsChild>
        <w:div w:id="225915562">
          <w:marLeft w:val="0"/>
          <w:marRight w:val="0"/>
          <w:marTop w:val="0"/>
          <w:marBottom w:val="0"/>
          <w:divBdr>
            <w:top w:val="none" w:sz="0" w:space="0" w:color="auto"/>
            <w:left w:val="none" w:sz="0" w:space="0" w:color="auto"/>
            <w:bottom w:val="none" w:sz="0" w:space="0" w:color="auto"/>
            <w:right w:val="none" w:sz="0" w:space="0" w:color="auto"/>
          </w:divBdr>
        </w:div>
      </w:divsChild>
    </w:div>
    <w:div w:id="1006597964">
      <w:bodyDiv w:val="1"/>
      <w:marLeft w:val="0"/>
      <w:marRight w:val="0"/>
      <w:marTop w:val="0"/>
      <w:marBottom w:val="0"/>
      <w:divBdr>
        <w:top w:val="none" w:sz="0" w:space="0" w:color="auto"/>
        <w:left w:val="none" w:sz="0" w:space="0" w:color="auto"/>
        <w:bottom w:val="none" w:sz="0" w:space="0" w:color="auto"/>
        <w:right w:val="none" w:sz="0" w:space="0" w:color="auto"/>
      </w:divBdr>
    </w:div>
    <w:div w:id="1202523543">
      <w:bodyDiv w:val="1"/>
      <w:marLeft w:val="0"/>
      <w:marRight w:val="0"/>
      <w:marTop w:val="0"/>
      <w:marBottom w:val="0"/>
      <w:divBdr>
        <w:top w:val="none" w:sz="0" w:space="0" w:color="auto"/>
        <w:left w:val="none" w:sz="0" w:space="0" w:color="auto"/>
        <w:bottom w:val="none" w:sz="0" w:space="0" w:color="auto"/>
        <w:right w:val="none" w:sz="0" w:space="0" w:color="auto"/>
      </w:divBdr>
      <w:divsChild>
        <w:div w:id="803541192">
          <w:marLeft w:val="0"/>
          <w:marRight w:val="0"/>
          <w:marTop w:val="0"/>
          <w:marBottom w:val="0"/>
          <w:divBdr>
            <w:top w:val="none" w:sz="0" w:space="0" w:color="auto"/>
            <w:left w:val="none" w:sz="0" w:space="0" w:color="auto"/>
            <w:bottom w:val="none" w:sz="0" w:space="0" w:color="auto"/>
            <w:right w:val="none" w:sz="0" w:space="0" w:color="auto"/>
          </w:divBdr>
        </w:div>
      </w:divsChild>
    </w:div>
    <w:div w:id="1257321605">
      <w:bodyDiv w:val="1"/>
      <w:marLeft w:val="0"/>
      <w:marRight w:val="0"/>
      <w:marTop w:val="0"/>
      <w:marBottom w:val="0"/>
      <w:divBdr>
        <w:top w:val="none" w:sz="0" w:space="0" w:color="auto"/>
        <w:left w:val="none" w:sz="0" w:space="0" w:color="auto"/>
        <w:bottom w:val="none" w:sz="0" w:space="0" w:color="auto"/>
        <w:right w:val="none" w:sz="0" w:space="0" w:color="auto"/>
      </w:divBdr>
    </w:div>
    <w:div w:id="1408842906">
      <w:bodyDiv w:val="1"/>
      <w:marLeft w:val="0"/>
      <w:marRight w:val="0"/>
      <w:marTop w:val="0"/>
      <w:marBottom w:val="0"/>
      <w:divBdr>
        <w:top w:val="none" w:sz="0" w:space="0" w:color="auto"/>
        <w:left w:val="none" w:sz="0" w:space="0" w:color="auto"/>
        <w:bottom w:val="none" w:sz="0" w:space="0" w:color="auto"/>
        <w:right w:val="none" w:sz="0" w:space="0" w:color="auto"/>
      </w:divBdr>
    </w:div>
    <w:div w:id="1573850546">
      <w:bodyDiv w:val="1"/>
      <w:marLeft w:val="0"/>
      <w:marRight w:val="0"/>
      <w:marTop w:val="0"/>
      <w:marBottom w:val="0"/>
      <w:divBdr>
        <w:top w:val="none" w:sz="0" w:space="0" w:color="auto"/>
        <w:left w:val="none" w:sz="0" w:space="0" w:color="auto"/>
        <w:bottom w:val="none" w:sz="0" w:space="0" w:color="auto"/>
        <w:right w:val="none" w:sz="0" w:space="0" w:color="auto"/>
      </w:divBdr>
    </w:div>
    <w:div w:id="1705716616">
      <w:bodyDiv w:val="1"/>
      <w:marLeft w:val="0"/>
      <w:marRight w:val="0"/>
      <w:marTop w:val="0"/>
      <w:marBottom w:val="0"/>
      <w:divBdr>
        <w:top w:val="none" w:sz="0" w:space="0" w:color="auto"/>
        <w:left w:val="none" w:sz="0" w:space="0" w:color="auto"/>
        <w:bottom w:val="none" w:sz="0" w:space="0" w:color="auto"/>
        <w:right w:val="none" w:sz="0" w:space="0" w:color="auto"/>
      </w:divBdr>
      <w:divsChild>
        <w:div w:id="1975207376">
          <w:marLeft w:val="0"/>
          <w:marRight w:val="0"/>
          <w:marTop w:val="0"/>
          <w:marBottom w:val="0"/>
          <w:divBdr>
            <w:top w:val="none" w:sz="0" w:space="0" w:color="auto"/>
            <w:left w:val="none" w:sz="0" w:space="0" w:color="auto"/>
            <w:bottom w:val="none" w:sz="0" w:space="0" w:color="auto"/>
            <w:right w:val="none" w:sz="0" w:space="0" w:color="auto"/>
          </w:divBdr>
        </w:div>
      </w:divsChild>
    </w:div>
    <w:div w:id="1732389633">
      <w:bodyDiv w:val="1"/>
      <w:marLeft w:val="0"/>
      <w:marRight w:val="0"/>
      <w:marTop w:val="0"/>
      <w:marBottom w:val="0"/>
      <w:divBdr>
        <w:top w:val="none" w:sz="0" w:space="0" w:color="auto"/>
        <w:left w:val="none" w:sz="0" w:space="0" w:color="auto"/>
        <w:bottom w:val="none" w:sz="0" w:space="0" w:color="auto"/>
        <w:right w:val="none" w:sz="0" w:space="0" w:color="auto"/>
      </w:divBdr>
      <w:divsChild>
        <w:div w:id="281464">
          <w:marLeft w:val="0"/>
          <w:marRight w:val="0"/>
          <w:marTop w:val="0"/>
          <w:marBottom w:val="0"/>
          <w:divBdr>
            <w:top w:val="none" w:sz="0" w:space="0" w:color="auto"/>
            <w:left w:val="none" w:sz="0" w:space="0" w:color="auto"/>
            <w:bottom w:val="none" w:sz="0" w:space="0" w:color="auto"/>
            <w:right w:val="none" w:sz="0" w:space="0" w:color="auto"/>
          </w:divBdr>
        </w:div>
      </w:divsChild>
    </w:div>
    <w:div w:id="1837450907">
      <w:bodyDiv w:val="1"/>
      <w:marLeft w:val="0"/>
      <w:marRight w:val="0"/>
      <w:marTop w:val="0"/>
      <w:marBottom w:val="0"/>
      <w:divBdr>
        <w:top w:val="none" w:sz="0" w:space="0" w:color="auto"/>
        <w:left w:val="none" w:sz="0" w:space="0" w:color="auto"/>
        <w:bottom w:val="none" w:sz="0" w:space="0" w:color="auto"/>
        <w:right w:val="none" w:sz="0" w:space="0" w:color="auto"/>
      </w:divBdr>
    </w:div>
    <w:div w:id="1917978442">
      <w:bodyDiv w:val="1"/>
      <w:marLeft w:val="0"/>
      <w:marRight w:val="0"/>
      <w:marTop w:val="0"/>
      <w:marBottom w:val="0"/>
      <w:divBdr>
        <w:top w:val="none" w:sz="0" w:space="0" w:color="auto"/>
        <w:left w:val="none" w:sz="0" w:space="0" w:color="auto"/>
        <w:bottom w:val="none" w:sz="0" w:space="0" w:color="auto"/>
        <w:right w:val="none" w:sz="0" w:space="0" w:color="auto"/>
      </w:divBdr>
    </w:div>
    <w:div w:id="2096853247">
      <w:bodyDiv w:val="1"/>
      <w:marLeft w:val="0"/>
      <w:marRight w:val="0"/>
      <w:marTop w:val="0"/>
      <w:marBottom w:val="0"/>
      <w:divBdr>
        <w:top w:val="none" w:sz="0" w:space="0" w:color="auto"/>
        <w:left w:val="none" w:sz="0" w:space="0" w:color="auto"/>
        <w:bottom w:val="none" w:sz="0" w:space="0" w:color="auto"/>
        <w:right w:val="none" w:sz="0" w:space="0" w:color="auto"/>
      </w:divBdr>
      <w:divsChild>
        <w:div w:id="2119911819">
          <w:marLeft w:val="0"/>
          <w:marRight w:val="0"/>
          <w:marTop w:val="0"/>
          <w:marBottom w:val="0"/>
          <w:divBdr>
            <w:top w:val="none" w:sz="0" w:space="0" w:color="auto"/>
            <w:left w:val="none" w:sz="0" w:space="0" w:color="auto"/>
            <w:bottom w:val="none" w:sz="0" w:space="0" w:color="auto"/>
            <w:right w:val="none" w:sz="0" w:space="0" w:color="auto"/>
          </w:divBdr>
        </w:div>
      </w:divsChild>
    </w:div>
    <w:div w:id="21009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midji.k12.mn.us/ERate" TargetMode="External"/><Relationship Id="rId3" Type="http://schemas.openxmlformats.org/officeDocument/2006/relationships/settings" Target="settings.xml"/><Relationship Id="rId7" Type="http://schemas.openxmlformats.org/officeDocument/2006/relationships/hyperlink" Target="mailto:tandrews@bemidji.k12.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midji.k12.mn.us/E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c:creator>
  <cp:keywords/>
  <dc:description/>
  <cp:lastModifiedBy>tandrews@bemidji.k12.mn.us</cp:lastModifiedBy>
  <cp:revision>4</cp:revision>
  <cp:lastPrinted>2016-02-16T19:28:00Z</cp:lastPrinted>
  <dcterms:created xsi:type="dcterms:W3CDTF">2016-02-16T19:28:00Z</dcterms:created>
  <dcterms:modified xsi:type="dcterms:W3CDTF">2016-03-03T14:35:00Z</dcterms:modified>
</cp:coreProperties>
</file>